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6B7" w:rsidRDefault="006A4979" w:rsidP="006A4979">
      <w:pPr>
        <w:ind w:firstLine="360"/>
        <w:jc w:val="center"/>
        <w:rPr>
          <w:rFonts w:ascii="Times New Roman" w:hAnsi="Times New Roman" w:cs="Times New Roman"/>
          <w:b/>
          <w:sz w:val="24"/>
          <w:szCs w:val="24"/>
        </w:rPr>
      </w:pPr>
      <w:r w:rsidRPr="006A4979">
        <w:rPr>
          <w:rFonts w:ascii="Times New Roman" w:hAnsi="Times New Roman" w:cs="Times New Roman"/>
          <w:b/>
          <w:sz w:val="24"/>
          <w:szCs w:val="24"/>
        </w:rPr>
        <w:t xml:space="preserve">CÁC BIỆN PHÁP QUẢN LÝ </w:t>
      </w:r>
      <w:r w:rsidR="006A16B7">
        <w:rPr>
          <w:rFonts w:ascii="Times New Roman" w:hAnsi="Times New Roman" w:cs="Times New Roman"/>
          <w:b/>
          <w:sz w:val="24"/>
          <w:szCs w:val="24"/>
        </w:rPr>
        <w:t xml:space="preserve">PHI THUẾ QUAN </w:t>
      </w:r>
      <w:r w:rsidRPr="006A4979">
        <w:rPr>
          <w:rFonts w:ascii="Times New Roman" w:hAnsi="Times New Roman" w:cs="Times New Roman"/>
          <w:b/>
          <w:sz w:val="24"/>
          <w:szCs w:val="24"/>
        </w:rPr>
        <w:t>CHỦ YẾU</w:t>
      </w:r>
    </w:p>
    <w:p w:rsidR="006A4979" w:rsidRDefault="006A4979" w:rsidP="006A4979">
      <w:pPr>
        <w:ind w:firstLine="360"/>
        <w:jc w:val="center"/>
        <w:rPr>
          <w:rFonts w:ascii="Times New Roman" w:hAnsi="Times New Roman" w:cs="Times New Roman"/>
          <w:b/>
          <w:sz w:val="24"/>
          <w:szCs w:val="24"/>
        </w:rPr>
      </w:pPr>
      <w:r w:rsidRPr="006A4979">
        <w:rPr>
          <w:rFonts w:ascii="Times New Roman" w:hAnsi="Times New Roman" w:cs="Times New Roman"/>
          <w:b/>
          <w:sz w:val="24"/>
          <w:szCs w:val="24"/>
        </w:rPr>
        <w:t xml:space="preserve"> CỦA ĐÀI LOAN</w:t>
      </w:r>
      <w:r w:rsidR="006A16B7">
        <w:rPr>
          <w:rFonts w:ascii="Times New Roman" w:hAnsi="Times New Roman" w:cs="Times New Roman"/>
          <w:b/>
          <w:sz w:val="24"/>
          <w:szCs w:val="24"/>
        </w:rPr>
        <w:t xml:space="preserve"> </w:t>
      </w:r>
      <w:r w:rsidRPr="006A4979">
        <w:rPr>
          <w:rFonts w:ascii="Times New Roman" w:hAnsi="Times New Roman" w:cs="Times New Roman"/>
          <w:b/>
          <w:sz w:val="24"/>
          <w:szCs w:val="24"/>
        </w:rPr>
        <w:t>ĐỐI VỚI NÔNG SẢN NHẬP KHẨU</w:t>
      </w:r>
      <w:r w:rsidR="006A16B7">
        <w:rPr>
          <w:rFonts w:ascii="Times New Roman" w:hAnsi="Times New Roman" w:cs="Times New Roman"/>
          <w:b/>
          <w:sz w:val="24"/>
          <w:szCs w:val="24"/>
        </w:rPr>
        <w:t xml:space="preserve"> </w:t>
      </w:r>
    </w:p>
    <w:p w:rsidR="006A4979" w:rsidRPr="006A4979" w:rsidRDefault="006A4979" w:rsidP="006A4979">
      <w:pPr>
        <w:ind w:firstLine="360"/>
        <w:jc w:val="center"/>
        <w:rPr>
          <w:rFonts w:ascii="Times New Roman" w:hAnsi="Times New Roman" w:cs="Times New Roman"/>
          <w:b/>
          <w:sz w:val="24"/>
          <w:szCs w:val="24"/>
        </w:rPr>
      </w:pPr>
    </w:p>
    <w:p w:rsidR="006A4979" w:rsidRDefault="00083BFE" w:rsidP="009A4895">
      <w:pPr>
        <w:ind w:firstLine="360"/>
        <w:jc w:val="both"/>
        <w:rPr>
          <w:rFonts w:ascii="Times New Roman" w:hAnsi="Times New Roman" w:cs="Times New Roman"/>
          <w:sz w:val="28"/>
          <w:szCs w:val="28"/>
        </w:rPr>
      </w:pPr>
      <w:r w:rsidRPr="009A4895">
        <w:rPr>
          <w:rFonts w:ascii="Times New Roman" w:hAnsi="Times New Roman" w:cs="Times New Roman"/>
          <w:sz w:val="28"/>
          <w:szCs w:val="28"/>
        </w:rPr>
        <w:t xml:space="preserve">Việt Nam và Đài Loan đều là thành viên WTO, nên Đài Loan áp dụng chế độ tối huệ quốc đối với sản phẩm xuất xứ từ Việt Nam, không có hạn chế đặc biệt. </w:t>
      </w:r>
      <w:r w:rsidR="006A4979">
        <w:rPr>
          <w:rFonts w:ascii="Times New Roman" w:hAnsi="Times New Roman" w:cs="Times New Roman"/>
          <w:sz w:val="28"/>
          <w:szCs w:val="28"/>
        </w:rPr>
        <w:t xml:space="preserve">Tuy vậy, các biện pháp quản lý về kiểm dịch động thực vật và </w:t>
      </w:r>
      <w:proofErr w:type="gramStart"/>
      <w:r w:rsidR="006A4979">
        <w:rPr>
          <w:rFonts w:ascii="Times New Roman" w:hAnsi="Times New Roman" w:cs="Times New Roman"/>
          <w:sz w:val="28"/>
          <w:szCs w:val="28"/>
        </w:rPr>
        <w:t>an</w:t>
      </w:r>
      <w:proofErr w:type="gramEnd"/>
      <w:r w:rsidR="006A4979">
        <w:rPr>
          <w:rFonts w:ascii="Times New Roman" w:hAnsi="Times New Roman" w:cs="Times New Roman"/>
          <w:sz w:val="28"/>
          <w:szCs w:val="28"/>
        </w:rPr>
        <w:t xml:space="preserve"> toàn vệ sinh thực phẩm ngày càng được áp dụng phổ biến và chặt chẽ, trở thành các rào cản đối với nông sản nhập khẩu vào thị trường này. Thông qua rà soát, xin cung cấp một số thông tin chủ yếu về các biện pháp quản lý phi thuế quan đối với nông sản nhập khẩu, như sau: </w:t>
      </w:r>
    </w:p>
    <w:p w:rsidR="009A4895" w:rsidRPr="009A4895" w:rsidRDefault="00FB3D9D" w:rsidP="009A4895">
      <w:pPr>
        <w:pStyle w:val="ListParagraph"/>
        <w:numPr>
          <w:ilvl w:val="0"/>
          <w:numId w:val="12"/>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b/>
          <w:sz w:val="28"/>
          <w:szCs w:val="28"/>
        </w:rPr>
        <w:t xml:space="preserve">Biện pháp </w:t>
      </w:r>
      <w:r w:rsidR="00083BFE" w:rsidRPr="009A4895">
        <w:rPr>
          <w:rFonts w:ascii="Times New Roman" w:hAnsi="Times New Roman" w:cs="Times New Roman"/>
          <w:b/>
          <w:sz w:val="28"/>
          <w:szCs w:val="28"/>
        </w:rPr>
        <w:t>kiểm dịch động</w:t>
      </w:r>
      <w:r w:rsidR="009A4895">
        <w:rPr>
          <w:rFonts w:ascii="Times New Roman" w:hAnsi="Times New Roman" w:cs="Times New Roman"/>
          <w:b/>
          <w:sz w:val="28"/>
          <w:szCs w:val="28"/>
        </w:rPr>
        <w:t>,</w:t>
      </w:r>
      <w:r w:rsidR="00083BFE" w:rsidRPr="009A4895">
        <w:rPr>
          <w:rFonts w:ascii="Times New Roman" w:hAnsi="Times New Roman" w:cs="Times New Roman"/>
          <w:b/>
          <w:sz w:val="28"/>
          <w:szCs w:val="28"/>
        </w:rPr>
        <w:t xml:space="preserve"> thực vật</w:t>
      </w:r>
      <w:r w:rsidR="009A4895">
        <w:rPr>
          <w:rFonts w:ascii="Times New Roman" w:hAnsi="Times New Roman" w:cs="Times New Roman"/>
          <w:b/>
          <w:sz w:val="28"/>
          <w:szCs w:val="28"/>
        </w:rPr>
        <w:t xml:space="preserve"> </w:t>
      </w:r>
      <w:r w:rsidR="009A4895" w:rsidRPr="009A4895">
        <w:rPr>
          <w:rFonts w:ascii="Times New Roman" w:hAnsi="Times New Roman" w:cs="Times New Roman"/>
          <w:sz w:val="28"/>
          <w:szCs w:val="28"/>
        </w:rPr>
        <w:t>(Cập nhậ</w:t>
      </w:r>
      <w:r w:rsidR="009A4895">
        <w:rPr>
          <w:rFonts w:ascii="Times New Roman" w:hAnsi="Times New Roman" w:cs="Times New Roman"/>
          <w:sz w:val="28"/>
          <w:szCs w:val="28"/>
        </w:rPr>
        <w:t xml:space="preserve">t tháng </w:t>
      </w:r>
      <w:r w:rsidR="00DC3102">
        <w:rPr>
          <w:rFonts w:ascii="Times New Roman" w:hAnsi="Times New Roman" w:cs="Times New Roman"/>
          <w:sz w:val="28"/>
          <w:szCs w:val="28"/>
        </w:rPr>
        <w:t>7</w:t>
      </w:r>
      <w:r w:rsidR="009A4895">
        <w:rPr>
          <w:rFonts w:ascii="Times New Roman" w:hAnsi="Times New Roman" w:cs="Times New Roman"/>
          <w:sz w:val="28"/>
          <w:szCs w:val="28"/>
        </w:rPr>
        <w:t>/2015)</w:t>
      </w:r>
      <w:r w:rsidR="00083BFE" w:rsidRPr="009A4895">
        <w:rPr>
          <w:rFonts w:ascii="Times New Roman" w:hAnsi="Times New Roman" w:cs="Times New Roman"/>
          <w:sz w:val="28"/>
          <w:szCs w:val="28"/>
        </w:rPr>
        <w:t xml:space="preserve">: </w:t>
      </w:r>
      <w:r w:rsidR="009A4895">
        <w:rPr>
          <w:rFonts w:ascii="Times New Roman" w:hAnsi="Times New Roman" w:cs="Times New Roman"/>
          <w:sz w:val="28"/>
          <w:szCs w:val="28"/>
        </w:rPr>
        <w:t xml:space="preserve"> </w:t>
      </w:r>
    </w:p>
    <w:p w:rsidR="00083BFE" w:rsidRPr="009A4895" w:rsidRDefault="009A4895" w:rsidP="009A489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b/>
      </w:r>
      <w:proofErr w:type="gramStart"/>
      <w:r w:rsidR="00083BFE" w:rsidRPr="009A4895">
        <w:rPr>
          <w:rFonts w:ascii="Times New Roman" w:hAnsi="Times New Roman" w:cs="Times New Roman"/>
          <w:sz w:val="28"/>
          <w:szCs w:val="28"/>
        </w:rPr>
        <w:t>Đối với một bộ phận nông sản nhập khẩu, do liên quan đến quy định kiểm dịch, nên bị Đài Loan áp dụng chính sách quản lý hạn chế.</w:t>
      </w:r>
      <w:proofErr w:type="gramEnd"/>
      <w:r w:rsidR="00083BFE" w:rsidRPr="009A4895">
        <w:rPr>
          <w:rFonts w:ascii="Times New Roman" w:hAnsi="Times New Roman" w:cs="Times New Roman"/>
          <w:sz w:val="28"/>
          <w:szCs w:val="28"/>
        </w:rPr>
        <w:t xml:space="preserve"> </w:t>
      </w:r>
      <w:r w:rsidR="00FB3D9D">
        <w:rPr>
          <w:rFonts w:ascii="Times New Roman" w:hAnsi="Times New Roman" w:cs="Times New Roman"/>
          <w:sz w:val="28"/>
          <w:szCs w:val="28"/>
        </w:rPr>
        <w:t>Theo Ủy ban Nông nghiệp Đài Loan, có một số biện pháp c</w:t>
      </w:r>
      <w:r w:rsidR="00083BFE" w:rsidRPr="009A4895">
        <w:rPr>
          <w:rFonts w:ascii="Times New Roman" w:hAnsi="Times New Roman" w:cs="Times New Roman"/>
          <w:sz w:val="28"/>
          <w:szCs w:val="28"/>
        </w:rPr>
        <w:t>ụ thể như sau:</w:t>
      </w:r>
    </w:p>
    <w:p w:rsidR="00083BFE" w:rsidRDefault="00083BFE" w:rsidP="00083BFE">
      <w:pPr>
        <w:pStyle w:val="ListParagraph"/>
        <w:numPr>
          <w:ilvl w:val="0"/>
          <w:numId w:val="8"/>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Về động vật: </w:t>
      </w:r>
    </w:p>
    <w:p w:rsidR="00083BFE" w:rsidRDefault="00083BFE" w:rsidP="00083BFE">
      <w:pPr>
        <w:pStyle w:val="ListParagraph"/>
        <w:numPr>
          <w:ilvl w:val="0"/>
          <w:numId w:val="9"/>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Đối với động vật: </w:t>
      </w:r>
    </w:p>
    <w:p w:rsidR="00083BFE" w:rsidRDefault="00083BFE" w:rsidP="00083BFE">
      <w:pPr>
        <w:pStyle w:val="ListParagraph"/>
        <w:numPr>
          <w:ilvl w:val="0"/>
          <w:numId w:val="6"/>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Cấm nhập khẩu: </w:t>
      </w:r>
    </w:p>
    <w:p w:rsidR="00083BFE" w:rsidRDefault="00083BFE" w:rsidP="00083BFE">
      <w:pPr>
        <w:pStyle w:val="ListParagraph"/>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Căn cứ “Điều kiện kiểm dịch nhập khẩu động vật và sản phẩm động vật” </w:t>
      </w:r>
      <w:r w:rsidR="00FB3D9D">
        <w:rPr>
          <w:rFonts w:ascii="Times New Roman" w:hAnsi="Times New Roman" w:cs="Times New Roman"/>
          <w:sz w:val="28"/>
          <w:szCs w:val="28"/>
        </w:rPr>
        <w:t xml:space="preserve">của Đài Loan </w:t>
      </w:r>
      <w:r>
        <w:rPr>
          <w:rFonts w:ascii="Times New Roman" w:hAnsi="Times New Roman" w:cs="Times New Roman"/>
          <w:sz w:val="28"/>
          <w:szCs w:val="28"/>
        </w:rPr>
        <w:t xml:space="preserve">(Điều 4), một số động vật đến từ vùng có một số dịch bị cấm nhập khẩu. Do Việt Nam chưa được Ủy ban Nông nghiệp Đài Loan công bố nhận định là vùng phi dịch bệnh, nên động vật có móng guốc đôi, móng guốc đơn và gia cầm, chim hiện đều chưa được nhập khẩu vào Đài </w:t>
      </w:r>
      <w:proofErr w:type="gramStart"/>
      <w:r>
        <w:rPr>
          <w:rFonts w:ascii="Times New Roman" w:hAnsi="Times New Roman" w:cs="Times New Roman"/>
          <w:sz w:val="28"/>
          <w:szCs w:val="28"/>
        </w:rPr>
        <w:t>Loan.</w:t>
      </w:r>
      <w:proofErr w:type="gramEnd"/>
      <w:r>
        <w:rPr>
          <w:rFonts w:ascii="Times New Roman" w:hAnsi="Times New Roman" w:cs="Times New Roman"/>
          <w:sz w:val="28"/>
          <w:szCs w:val="28"/>
        </w:rPr>
        <w:t xml:space="preserve"> </w:t>
      </w:r>
    </w:p>
    <w:p w:rsidR="00083BFE" w:rsidRDefault="00083BFE" w:rsidP="00083BFE">
      <w:pPr>
        <w:pStyle w:val="ListParagraph"/>
        <w:numPr>
          <w:ilvl w:val="0"/>
          <w:numId w:val="6"/>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Nhập khẩu có điều kiện: </w:t>
      </w:r>
    </w:p>
    <w:p w:rsidR="00083BFE" w:rsidRDefault="00DC3102" w:rsidP="00083BFE">
      <w:pPr>
        <w:pStyle w:val="ListParagraph"/>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083BFE">
        <w:rPr>
          <w:rFonts w:ascii="Times New Roman" w:hAnsi="Times New Roman" w:cs="Times New Roman"/>
          <w:sz w:val="28"/>
          <w:szCs w:val="28"/>
        </w:rPr>
        <w:t xml:space="preserve">Các động vật khác (bao gồm cá sống và trứng thụ tinh, động vật giáp xác sống, động vật nhuyễn thể sống) thì phải qua kiểm dịch, đạt yêu cầu mới được nhập khẩu. </w:t>
      </w:r>
    </w:p>
    <w:p w:rsidR="00083BFE" w:rsidRDefault="00DC3102" w:rsidP="00083BFE">
      <w:pPr>
        <w:pStyle w:val="ListParagraph"/>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083BFE">
        <w:rPr>
          <w:rFonts w:ascii="Times New Roman" w:hAnsi="Times New Roman" w:cs="Times New Roman"/>
          <w:sz w:val="28"/>
          <w:szCs w:val="28"/>
        </w:rPr>
        <w:t xml:space="preserve">Đối với động vật hoang dã nhập khẩu thì căn cứ </w:t>
      </w:r>
      <w:proofErr w:type="gramStart"/>
      <w:r w:rsidR="00083BFE">
        <w:rPr>
          <w:rFonts w:ascii="Times New Roman" w:hAnsi="Times New Roman" w:cs="Times New Roman"/>
          <w:sz w:val="28"/>
          <w:szCs w:val="28"/>
        </w:rPr>
        <w:t>theo</w:t>
      </w:r>
      <w:proofErr w:type="gramEnd"/>
      <w:r w:rsidR="00083BFE">
        <w:rPr>
          <w:rFonts w:ascii="Times New Roman" w:hAnsi="Times New Roman" w:cs="Times New Roman"/>
          <w:sz w:val="28"/>
          <w:szCs w:val="28"/>
        </w:rPr>
        <w:t xml:space="preserve"> Luật bảo vệ động vật hoang dã (Điều 24) và Quy định chủ yếu về thẩm định kiểm tra xuất nhập khẩu động vật hoang dã sống, phải được cơ quan chủ quản cấp trung ương </w:t>
      </w:r>
      <w:r w:rsidR="00083BFE">
        <w:rPr>
          <w:rFonts w:ascii="Times New Roman" w:hAnsi="Times New Roman" w:cs="Times New Roman"/>
          <w:sz w:val="28"/>
          <w:szCs w:val="28"/>
        </w:rPr>
        <w:lastRenderedPageBreak/>
        <w:t xml:space="preserve">đồng ý mới được nhập khẩu. </w:t>
      </w:r>
      <w:proofErr w:type="gramStart"/>
      <w:r w:rsidR="00083BFE">
        <w:rPr>
          <w:rFonts w:ascii="Times New Roman" w:hAnsi="Times New Roman" w:cs="Times New Roman"/>
          <w:sz w:val="28"/>
          <w:szCs w:val="28"/>
        </w:rPr>
        <w:t>Người nhập khẩu trước hết phải xin cơ quan chủ quản cấp văn bản đồng ý cho nhập rồi mới được tiến hành nhập khẩu.</w:t>
      </w:r>
      <w:proofErr w:type="gramEnd"/>
      <w:r w:rsidR="00083BFE">
        <w:rPr>
          <w:rFonts w:ascii="Times New Roman" w:hAnsi="Times New Roman" w:cs="Times New Roman"/>
          <w:sz w:val="28"/>
          <w:szCs w:val="28"/>
        </w:rPr>
        <w:t xml:space="preserve"> </w:t>
      </w:r>
    </w:p>
    <w:p w:rsidR="00083BFE" w:rsidRDefault="00083BFE" w:rsidP="00083BFE">
      <w:pPr>
        <w:pStyle w:val="ListParagraph"/>
        <w:numPr>
          <w:ilvl w:val="0"/>
          <w:numId w:val="9"/>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Đối với sản phẩm động vật:</w:t>
      </w:r>
    </w:p>
    <w:p w:rsidR="00083BFE" w:rsidRDefault="00083BFE" w:rsidP="00083BFE">
      <w:pPr>
        <w:pStyle w:val="ListParagraph"/>
        <w:numPr>
          <w:ilvl w:val="0"/>
          <w:numId w:val="6"/>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Cấm nhập khẩu: </w:t>
      </w:r>
    </w:p>
    <w:p w:rsidR="00083BFE" w:rsidRDefault="00083BFE" w:rsidP="00083BFE">
      <w:pPr>
        <w:pStyle w:val="ListParagraph"/>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Căn cứ “Điều kiện kiểm dịch nhập khẩu động vật và sản phẩm động vật” </w:t>
      </w:r>
      <w:r w:rsidR="00FB3D9D">
        <w:rPr>
          <w:rFonts w:ascii="Times New Roman" w:hAnsi="Times New Roman" w:cs="Times New Roman"/>
          <w:sz w:val="28"/>
          <w:szCs w:val="28"/>
        </w:rPr>
        <w:t xml:space="preserve">của Đài Loan </w:t>
      </w:r>
      <w:r>
        <w:rPr>
          <w:rFonts w:ascii="Times New Roman" w:hAnsi="Times New Roman" w:cs="Times New Roman"/>
          <w:sz w:val="28"/>
          <w:szCs w:val="28"/>
        </w:rPr>
        <w:t xml:space="preserve">(Điều 6), một số sản phẩm động vật đến từ vùng có một số dịch (dịch lở mồm long móng, dịch trâu bò, dịch lợn, dịch cúm gia cầm…) bị cấm nhập khẩu. </w:t>
      </w:r>
      <w:proofErr w:type="gramStart"/>
      <w:r>
        <w:rPr>
          <w:rFonts w:ascii="Times New Roman" w:hAnsi="Times New Roman" w:cs="Times New Roman"/>
          <w:sz w:val="28"/>
          <w:szCs w:val="28"/>
        </w:rPr>
        <w:t>Cho nên các sản phẩm động vật nêu trên xuất xứ Việt Nam cũng không được nhập khẩu vào Đài Loan.</w:t>
      </w:r>
      <w:proofErr w:type="gramEnd"/>
      <w:r>
        <w:rPr>
          <w:rFonts w:ascii="Times New Roman" w:hAnsi="Times New Roman" w:cs="Times New Roman"/>
          <w:sz w:val="28"/>
          <w:szCs w:val="28"/>
        </w:rPr>
        <w:t xml:space="preserve"> </w:t>
      </w:r>
    </w:p>
    <w:p w:rsidR="00083BFE" w:rsidRDefault="00083BFE" w:rsidP="00083BFE">
      <w:pPr>
        <w:pStyle w:val="ListParagraph"/>
        <w:numPr>
          <w:ilvl w:val="0"/>
          <w:numId w:val="6"/>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Nhập khẩu có điều kiện: </w:t>
      </w:r>
    </w:p>
    <w:p w:rsidR="00083BFE" w:rsidRDefault="00083BFE" w:rsidP="00083BFE">
      <w:pPr>
        <w:pStyle w:val="ListParagraph"/>
        <w:tabs>
          <w:tab w:val="left" w:pos="720"/>
        </w:tabs>
        <w:spacing w:before="120" w:after="120" w:line="400" w:lineRule="exact"/>
        <w:jc w:val="both"/>
        <w:rPr>
          <w:rFonts w:ascii="Times New Roman" w:hAnsi="Times New Roman" w:cs="Times New Roman"/>
          <w:sz w:val="28"/>
          <w:szCs w:val="28"/>
        </w:rPr>
      </w:pPr>
      <w:proofErr w:type="gramStart"/>
      <w:r>
        <w:rPr>
          <w:rFonts w:ascii="Times New Roman" w:hAnsi="Times New Roman" w:cs="Times New Roman"/>
          <w:sz w:val="28"/>
          <w:szCs w:val="28"/>
        </w:rPr>
        <w:t>Các sản phẩm động vật khác (bao gồm sản phẩm cá đông lạnh chưa bỏ nội tạng) thì phải qua kiểm dịch, đạt yêu cầu mới được nhập khẩu.</w:t>
      </w:r>
      <w:proofErr w:type="gramEnd"/>
      <w:r>
        <w:rPr>
          <w:rFonts w:ascii="Times New Roman" w:hAnsi="Times New Roman" w:cs="Times New Roman"/>
          <w:sz w:val="28"/>
          <w:szCs w:val="28"/>
        </w:rPr>
        <w:t xml:space="preserve"> </w:t>
      </w:r>
    </w:p>
    <w:p w:rsidR="00083BFE" w:rsidRDefault="00083BFE" w:rsidP="00083BFE">
      <w:pPr>
        <w:pStyle w:val="ListParagraph"/>
        <w:numPr>
          <w:ilvl w:val="0"/>
          <w:numId w:val="8"/>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Về thực vật: </w:t>
      </w:r>
    </w:p>
    <w:p w:rsidR="00083BFE" w:rsidRDefault="00083BFE" w:rsidP="00083BFE">
      <w:pPr>
        <w:pStyle w:val="ListParagraph"/>
        <w:numPr>
          <w:ilvl w:val="0"/>
          <w:numId w:val="10"/>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Cấm nhập khẩu: </w:t>
      </w:r>
    </w:p>
    <w:p w:rsidR="00083BFE" w:rsidRDefault="00083BFE" w:rsidP="00083BFE">
      <w:pPr>
        <w:pStyle w:val="ListParagraph"/>
        <w:tabs>
          <w:tab w:val="left" w:pos="720"/>
        </w:tabs>
        <w:spacing w:before="120" w:after="120" w:line="400" w:lineRule="exact"/>
        <w:ind w:left="1440"/>
        <w:jc w:val="both"/>
        <w:rPr>
          <w:rFonts w:ascii="Times New Roman" w:hAnsi="Times New Roman" w:cs="Times New Roman"/>
          <w:sz w:val="28"/>
          <w:szCs w:val="28"/>
        </w:rPr>
      </w:pPr>
      <w:proofErr w:type="gramStart"/>
      <w:r>
        <w:rPr>
          <w:rFonts w:ascii="Times New Roman" w:hAnsi="Times New Roman" w:cs="Times New Roman"/>
          <w:sz w:val="28"/>
          <w:szCs w:val="28"/>
        </w:rPr>
        <w:t>Theo “Quy định kiểm dịch đối với thực vật hoặc sản phẩm thực vật nhập khẩu”</w:t>
      </w:r>
      <w:r w:rsidR="00FB3D9D">
        <w:rPr>
          <w:rFonts w:ascii="Times New Roman" w:hAnsi="Times New Roman" w:cs="Times New Roman"/>
          <w:sz w:val="28"/>
          <w:szCs w:val="28"/>
        </w:rPr>
        <w:t xml:space="preserve"> của Đài Loan</w:t>
      </w:r>
      <w:r>
        <w:rPr>
          <w:rFonts w:ascii="Times New Roman" w:hAnsi="Times New Roman" w:cs="Times New Roman"/>
          <w:sz w:val="28"/>
          <w:szCs w:val="28"/>
        </w:rPr>
        <w:t>, một số thực vật hoặc sản phẩm thực vật bị cấm nhập khẩu.</w:t>
      </w:r>
      <w:proofErr w:type="gramEnd"/>
      <w:r>
        <w:rPr>
          <w:rFonts w:ascii="Times New Roman" w:hAnsi="Times New Roman" w:cs="Times New Roman"/>
          <w:sz w:val="28"/>
          <w:szCs w:val="28"/>
        </w:rPr>
        <w:t xml:space="preserve">   Việt Nam là vùng dịch có các sinh vật có hại đối với lúa (Rice hoja blanca virus; Rice dwarf virus; Ditylenchus angustus; Radopholus similis; R.citrophilus), đối với chuối (Ralstonia solanacearum Rce2; Fusarium oxysporum f.sp.cubense Race 2 &amp; Race 3; Banana bractmosaic virus; Banana streak virus), đối với giống quả chanh (Sternochetus mangiferae), đối với quả đào (Bactrocera minax), đối với quả khế (Bactrocera carambolae), đối với quả đu đủ (Bactrocera papayae), đối với bệnh bỏng lửa (Erwinia amylovora), nên các thực vật và sản phẩm của thực vật đó (như cây lúa nước, cây chuối, các quả tươi) bị cấm nhập khẩu vào Đài Loan. </w:t>
      </w:r>
    </w:p>
    <w:p w:rsidR="00083BFE" w:rsidRDefault="00083BFE" w:rsidP="00083BFE">
      <w:pPr>
        <w:pStyle w:val="ListParagraph"/>
        <w:numPr>
          <w:ilvl w:val="0"/>
          <w:numId w:val="10"/>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Nhập khẩu có điều kiện:</w:t>
      </w:r>
    </w:p>
    <w:p w:rsidR="00083BFE" w:rsidRDefault="007C0890" w:rsidP="008E78E1">
      <w:pPr>
        <w:pStyle w:val="ListParagraph"/>
        <w:tabs>
          <w:tab w:val="left" w:pos="720"/>
        </w:tabs>
        <w:spacing w:before="120" w:after="120" w:line="400" w:lineRule="exact"/>
        <w:ind w:left="1440"/>
        <w:jc w:val="both"/>
        <w:rPr>
          <w:rFonts w:ascii="Times New Roman" w:hAnsi="Times New Roman" w:cs="Times New Roman"/>
          <w:sz w:val="28"/>
          <w:szCs w:val="28"/>
        </w:rPr>
      </w:pPr>
      <w:proofErr w:type="gramStart"/>
      <w:r>
        <w:rPr>
          <w:rFonts w:ascii="Times New Roman" w:hAnsi="Times New Roman" w:cs="Times New Roman"/>
          <w:sz w:val="28"/>
          <w:szCs w:val="28"/>
        </w:rPr>
        <w:t xml:space="preserve">Tại </w:t>
      </w:r>
      <w:r w:rsidR="00083BFE">
        <w:rPr>
          <w:rFonts w:ascii="Times New Roman" w:hAnsi="Times New Roman" w:cs="Times New Roman"/>
          <w:sz w:val="28"/>
          <w:szCs w:val="28"/>
        </w:rPr>
        <w:t xml:space="preserve">“Quy định kiểm dịch đối với thực vật hoặc sản phẩm thực vật nhập khẩu” </w:t>
      </w:r>
      <w:r w:rsidR="00FB3D9D">
        <w:rPr>
          <w:rFonts w:ascii="Times New Roman" w:hAnsi="Times New Roman" w:cs="Times New Roman"/>
          <w:sz w:val="28"/>
          <w:szCs w:val="28"/>
        </w:rPr>
        <w:t xml:space="preserve">của Đài Loan </w:t>
      </w:r>
      <w:r w:rsidR="00083BFE">
        <w:rPr>
          <w:rFonts w:ascii="Times New Roman" w:hAnsi="Times New Roman" w:cs="Times New Roman"/>
          <w:sz w:val="28"/>
          <w:szCs w:val="28"/>
        </w:rPr>
        <w:t>có quy định điều kiện kiểm dịch đối với thực vật hoặc các sản phẩm thực vật nhập khẩu có điều kiện.</w:t>
      </w:r>
      <w:proofErr w:type="gramEnd"/>
      <w:r w:rsidR="00083BFE">
        <w:rPr>
          <w:rFonts w:ascii="Times New Roman" w:hAnsi="Times New Roman" w:cs="Times New Roman"/>
          <w:sz w:val="28"/>
          <w:szCs w:val="28"/>
        </w:rPr>
        <w:t xml:space="preserve"> Các sản phẩm có vật kiểm dịch có sức sinh sôi chưa từng nhập khẩu từ các nước, khu vực hoặc các sản phẩm đã quá 5 năm không nhập khẩu, thì </w:t>
      </w:r>
      <w:r w:rsidR="00083BFE">
        <w:rPr>
          <w:rFonts w:ascii="Times New Roman" w:hAnsi="Times New Roman" w:cs="Times New Roman"/>
          <w:sz w:val="28"/>
          <w:szCs w:val="28"/>
        </w:rPr>
        <w:lastRenderedPageBreak/>
        <w:t xml:space="preserve">cần cung cấp tư liệu liên quan phục vụ công tác đánh giá rủi ro, sau khi được cơ quan kiểm dịch thực vật cho phép, mới được nhập khẩu. </w:t>
      </w:r>
      <w:r w:rsidR="00083BFE" w:rsidRPr="00B539DF">
        <w:rPr>
          <w:rFonts w:ascii="Times New Roman" w:hAnsi="Times New Roman" w:cs="Times New Roman"/>
          <w:sz w:val="28"/>
          <w:szCs w:val="28"/>
        </w:rPr>
        <w:t>Danh mục</w:t>
      </w:r>
      <w:r w:rsidR="00083BFE">
        <w:rPr>
          <w:rFonts w:ascii="Times New Roman" w:hAnsi="Times New Roman" w:cs="Times New Roman"/>
          <w:sz w:val="28"/>
          <w:szCs w:val="28"/>
        </w:rPr>
        <w:t xml:space="preserve"> các thực vật hoặc sản phẩm thực vật xuất xứ Việt Nam được phép nhập khẩu vào Đài Loan </w:t>
      </w:r>
      <w:r w:rsidR="00B539DF">
        <w:rPr>
          <w:rFonts w:ascii="Times New Roman" w:hAnsi="Times New Roman" w:cs="Times New Roman"/>
          <w:sz w:val="28"/>
          <w:szCs w:val="28"/>
        </w:rPr>
        <w:t xml:space="preserve">xin xem </w:t>
      </w:r>
      <w:r w:rsidR="00083BFE" w:rsidRPr="00D2349C">
        <w:rPr>
          <w:rFonts w:ascii="Times New Roman" w:hAnsi="Times New Roman" w:cs="Times New Roman"/>
          <w:b/>
          <w:sz w:val="28"/>
          <w:szCs w:val="28"/>
        </w:rPr>
        <w:t>Phụ lục</w:t>
      </w:r>
      <w:r w:rsidR="00083BFE">
        <w:rPr>
          <w:rFonts w:ascii="Times New Roman" w:hAnsi="Times New Roman" w:cs="Times New Roman"/>
          <w:sz w:val="28"/>
          <w:szCs w:val="28"/>
        </w:rPr>
        <w:t xml:space="preserve"> </w:t>
      </w:r>
      <w:r w:rsidR="00D03EE4" w:rsidRPr="00D03EE4">
        <w:rPr>
          <w:rFonts w:ascii="Times New Roman" w:hAnsi="Times New Roman" w:cs="Times New Roman"/>
          <w:b/>
          <w:sz w:val="28"/>
          <w:szCs w:val="28"/>
        </w:rPr>
        <w:t>1</w:t>
      </w:r>
      <w:r w:rsidR="00D0481D">
        <w:rPr>
          <w:rFonts w:ascii="Times New Roman" w:hAnsi="Times New Roman" w:cs="Times New Roman"/>
          <w:b/>
          <w:sz w:val="28"/>
          <w:szCs w:val="28"/>
        </w:rPr>
        <w:t xml:space="preserve">: </w:t>
      </w:r>
      <w:r w:rsidR="00B85FF4">
        <w:rPr>
          <w:rFonts w:ascii="Times New Roman" w:hAnsi="Times New Roman" w:cs="Times New Roman"/>
          <w:b/>
          <w:sz w:val="28"/>
          <w:szCs w:val="28"/>
        </w:rPr>
        <w:t>“</w:t>
      </w:r>
      <w:r w:rsidR="00D0481D" w:rsidRPr="007609BA">
        <w:rPr>
          <w:rFonts w:ascii="Times New Roman" w:hAnsi="Times New Roman" w:cs="Times New Roman"/>
          <w:b/>
          <w:sz w:val="28"/>
          <w:szCs w:val="28"/>
        </w:rPr>
        <w:t>Danh mục các thực vật hoặc sản phẩm thực vật xuất xứ Việt Nam</w:t>
      </w:r>
      <w:r w:rsidR="008E78E1">
        <w:rPr>
          <w:rFonts w:ascii="Times New Roman" w:hAnsi="Times New Roman" w:cs="Times New Roman"/>
          <w:b/>
          <w:sz w:val="28"/>
          <w:szCs w:val="28"/>
        </w:rPr>
        <w:t xml:space="preserve"> </w:t>
      </w:r>
      <w:r w:rsidR="00D0481D" w:rsidRPr="007609BA">
        <w:rPr>
          <w:rFonts w:ascii="Times New Roman" w:hAnsi="Times New Roman" w:cs="Times New Roman"/>
          <w:b/>
          <w:sz w:val="28"/>
          <w:szCs w:val="28"/>
        </w:rPr>
        <w:t>được phép nhập khẩu vào Đài Loan</w:t>
      </w:r>
      <w:r w:rsidR="00B85FF4">
        <w:rPr>
          <w:rFonts w:ascii="Times New Roman" w:hAnsi="Times New Roman" w:cs="Times New Roman"/>
          <w:b/>
          <w:sz w:val="28"/>
          <w:szCs w:val="28"/>
        </w:rPr>
        <w:t>”</w:t>
      </w:r>
      <w:r w:rsidR="00D0481D" w:rsidRPr="007609BA">
        <w:rPr>
          <w:rFonts w:ascii="Times New Roman" w:hAnsi="Times New Roman" w:cs="Times New Roman"/>
          <w:b/>
          <w:sz w:val="28"/>
          <w:szCs w:val="28"/>
        </w:rPr>
        <w:t xml:space="preserve"> </w:t>
      </w:r>
      <w:r w:rsidR="00083BFE">
        <w:rPr>
          <w:rFonts w:ascii="Times New Roman" w:hAnsi="Times New Roman" w:cs="Times New Roman"/>
          <w:sz w:val="28"/>
          <w:szCs w:val="28"/>
        </w:rPr>
        <w:t xml:space="preserve">kèm </w:t>
      </w:r>
      <w:proofErr w:type="gramStart"/>
      <w:r w:rsidR="00083BFE">
        <w:rPr>
          <w:rFonts w:ascii="Times New Roman" w:hAnsi="Times New Roman" w:cs="Times New Roman"/>
          <w:sz w:val="28"/>
          <w:szCs w:val="28"/>
        </w:rPr>
        <w:t>theo</w:t>
      </w:r>
      <w:proofErr w:type="gramEnd"/>
      <w:r w:rsidR="00083BFE">
        <w:rPr>
          <w:rFonts w:ascii="Times New Roman" w:hAnsi="Times New Roman" w:cs="Times New Roman"/>
          <w:sz w:val="28"/>
          <w:szCs w:val="28"/>
        </w:rPr>
        <w:t xml:space="preserve">. </w:t>
      </w:r>
      <w:proofErr w:type="gramStart"/>
      <w:r w:rsidR="00083BFE">
        <w:rPr>
          <w:rFonts w:ascii="Times New Roman" w:hAnsi="Times New Roman" w:cs="Times New Roman"/>
          <w:sz w:val="28"/>
          <w:szCs w:val="28"/>
        </w:rPr>
        <w:t>Các thực vật hoặc sản phẩm thực vật trong Danh mục này khi nhập khẩu vào Đài Loan phải xuất trình giấy chứng nhận kiểm dịch thực vật do cơ quan kiểm dịch thực vật Việt Nam cấp để xin kiểm nghiệm với cơ quan kiểm dịch Đài Loan.</w:t>
      </w:r>
      <w:proofErr w:type="gramEnd"/>
      <w:r w:rsidR="00083BFE">
        <w:rPr>
          <w:rFonts w:ascii="Times New Roman" w:hAnsi="Times New Roman" w:cs="Times New Roman"/>
          <w:sz w:val="28"/>
          <w:szCs w:val="28"/>
        </w:rPr>
        <w:t xml:space="preserve"> Ngoài ra, do Việt Nam là vùng phát sinh các sinh vật có hại như Phthorimaea operculella, Rhizoglyphus echinopsis, nên các sản phẩm thực vật trong Danh mục nêu trên nếu có các sinh vật có hại này, thì trên giấy chứng nhận kiểm dịch thực vật do Việt Nam cấp phải có ghi chú các điều kiện kiểm dịch liên quan, đồng thời qua kiểm dịch tại chỗ đạt yêu cầu mới được nhập khẩu. </w:t>
      </w:r>
    </w:p>
    <w:p w:rsidR="00083BFE" w:rsidRDefault="00083BFE" w:rsidP="00083BFE">
      <w:pPr>
        <w:pStyle w:val="ListParagraph"/>
        <w:numPr>
          <w:ilvl w:val="0"/>
          <w:numId w:val="10"/>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Tự do nhập khẩu:</w:t>
      </w:r>
    </w:p>
    <w:p w:rsidR="00083BFE" w:rsidRPr="00F742E0" w:rsidRDefault="00083BFE" w:rsidP="00083BFE">
      <w:pPr>
        <w:pStyle w:val="ListParagraph"/>
        <w:tabs>
          <w:tab w:val="left" w:pos="720"/>
        </w:tabs>
        <w:spacing w:before="120" w:after="120" w:line="400" w:lineRule="exact"/>
        <w:ind w:left="1440"/>
        <w:jc w:val="both"/>
        <w:rPr>
          <w:rFonts w:ascii="Times New Roman" w:hAnsi="Times New Roman" w:cs="Times New Roman"/>
          <w:sz w:val="28"/>
          <w:szCs w:val="28"/>
        </w:rPr>
      </w:pPr>
      <w:r w:rsidRPr="00F742E0">
        <w:rPr>
          <w:rFonts w:ascii="Times New Roman" w:hAnsi="Times New Roman" w:cs="Times New Roman"/>
          <w:sz w:val="28"/>
          <w:szCs w:val="28"/>
        </w:rPr>
        <w:t xml:space="preserve">Các sản phẩm thực vật </w:t>
      </w:r>
      <w:r>
        <w:rPr>
          <w:rFonts w:ascii="Times New Roman" w:hAnsi="Times New Roman" w:cs="Times New Roman"/>
          <w:sz w:val="28"/>
          <w:szCs w:val="28"/>
        </w:rPr>
        <w:t>không cần phải xuất trình giấy chứng nhận kiểm dịch thực vật của cơ quan kiểm dịch Việt Nam như gỗ chế biến</w:t>
      </w:r>
      <w:r w:rsidR="00F02487">
        <w:rPr>
          <w:rFonts w:ascii="Times New Roman" w:hAnsi="Times New Roman" w:cs="Times New Roman"/>
          <w:sz w:val="28"/>
          <w:szCs w:val="28"/>
        </w:rPr>
        <w:t>…</w:t>
      </w:r>
      <w:r>
        <w:rPr>
          <w:rFonts w:ascii="Times New Roman" w:hAnsi="Times New Roman" w:cs="Times New Roman"/>
          <w:sz w:val="28"/>
          <w:szCs w:val="28"/>
        </w:rPr>
        <w:t xml:space="preserve">, do chủng loại nhiều, nên trước khi nhập khẩu từ Việt Nam cần có văn bản gửi cơ quan kiểm dịch thực vật Đài Loan để xác nhận. </w:t>
      </w:r>
    </w:p>
    <w:p w:rsidR="00083BFE" w:rsidRDefault="00484B01" w:rsidP="00951AEB">
      <w:pPr>
        <w:pStyle w:val="ListParagraph"/>
        <w:numPr>
          <w:ilvl w:val="0"/>
          <w:numId w:val="12"/>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b/>
          <w:sz w:val="28"/>
          <w:szCs w:val="28"/>
        </w:rPr>
        <w:t xml:space="preserve">Biện pháp </w:t>
      </w:r>
      <w:r w:rsidR="00083BFE" w:rsidRPr="00D87540">
        <w:rPr>
          <w:rFonts w:ascii="Times New Roman" w:hAnsi="Times New Roman" w:cs="Times New Roman"/>
          <w:b/>
          <w:sz w:val="28"/>
          <w:szCs w:val="28"/>
        </w:rPr>
        <w:t xml:space="preserve">hạn ngạch </w:t>
      </w:r>
      <w:r w:rsidR="00083BFE">
        <w:rPr>
          <w:rFonts w:ascii="Times New Roman" w:hAnsi="Times New Roman" w:cs="Times New Roman"/>
          <w:b/>
          <w:sz w:val="28"/>
          <w:szCs w:val="28"/>
        </w:rPr>
        <w:t xml:space="preserve">thuế quan </w:t>
      </w:r>
      <w:r w:rsidR="00083BFE" w:rsidRPr="00D87540">
        <w:rPr>
          <w:rFonts w:ascii="Times New Roman" w:hAnsi="Times New Roman" w:cs="Times New Roman"/>
          <w:b/>
          <w:sz w:val="28"/>
          <w:szCs w:val="28"/>
        </w:rPr>
        <w:t>nhập khẩu</w:t>
      </w:r>
      <w:r w:rsidR="00951AEB">
        <w:rPr>
          <w:rFonts w:ascii="Times New Roman" w:hAnsi="Times New Roman" w:cs="Times New Roman"/>
          <w:b/>
          <w:sz w:val="28"/>
          <w:szCs w:val="28"/>
        </w:rPr>
        <w:t xml:space="preserve"> </w:t>
      </w:r>
      <w:r w:rsidR="00951AEB">
        <w:rPr>
          <w:rFonts w:ascii="Times New Roman" w:hAnsi="Times New Roman" w:cs="Times New Roman"/>
          <w:sz w:val="28"/>
          <w:szCs w:val="28"/>
        </w:rPr>
        <w:t xml:space="preserve">(Cập nhật tháng </w:t>
      </w:r>
      <w:r w:rsidR="00D74538">
        <w:rPr>
          <w:rFonts w:ascii="Times New Roman" w:hAnsi="Times New Roman" w:cs="Times New Roman"/>
          <w:sz w:val="28"/>
          <w:szCs w:val="28"/>
        </w:rPr>
        <w:t>7</w:t>
      </w:r>
      <w:r w:rsidR="00951AEB">
        <w:rPr>
          <w:rFonts w:ascii="Times New Roman" w:hAnsi="Times New Roman" w:cs="Times New Roman"/>
          <w:sz w:val="28"/>
          <w:szCs w:val="28"/>
        </w:rPr>
        <w:t>/2015)</w:t>
      </w:r>
      <w:r w:rsidR="00083BFE">
        <w:rPr>
          <w:rFonts w:ascii="Times New Roman" w:hAnsi="Times New Roman" w:cs="Times New Roman"/>
          <w:sz w:val="28"/>
          <w:szCs w:val="28"/>
        </w:rPr>
        <w:t xml:space="preserve">: </w:t>
      </w:r>
    </w:p>
    <w:p w:rsidR="00083BFE" w:rsidRPr="00951AEB" w:rsidRDefault="00951AEB" w:rsidP="00951AEB">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b/>
      </w:r>
      <w:proofErr w:type="gramStart"/>
      <w:r w:rsidR="00083BFE" w:rsidRPr="00951AEB">
        <w:rPr>
          <w:rFonts w:ascii="Times New Roman" w:hAnsi="Times New Roman" w:cs="Times New Roman"/>
          <w:sz w:val="28"/>
          <w:szCs w:val="28"/>
        </w:rPr>
        <w:t>Đài Loan hiện áp dụng biện pháp hạn ngạch thuế quan đối với một số nông sản nhập khẩu xuất xứ từ các nước và khu vực là thành viên WTO.</w:t>
      </w:r>
      <w:proofErr w:type="gramEnd"/>
      <w:r w:rsidR="00083BFE" w:rsidRPr="00951AEB">
        <w:rPr>
          <w:rFonts w:ascii="Times New Roman" w:hAnsi="Times New Roman" w:cs="Times New Roman"/>
          <w:sz w:val="28"/>
          <w:szCs w:val="28"/>
        </w:rPr>
        <w:t xml:space="preserve"> </w:t>
      </w:r>
      <w:r w:rsidR="00491D3C">
        <w:rPr>
          <w:rFonts w:ascii="Times New Roman" w:hAnsi="Times New Roman" w:cs="Times New Roman"/>
          <w:sz w:val="28"/>
          <w:szCs w:val="28"/>
        </w:rPr>
        <w:t xml:space="preserve">Danh mục nông sản </w:t>
      </w:r>
      <w:r w:rsidR="00B539DF">
        <w:rPr>
          <w:rFonts w:ascii="Times New Roman" w:hAnsi="Times New Roman" w:cs="Times New Roman"/>
          <w:sz w:val="28"/>
          <w:szCs w:val="28"/>
        </w:rPr>
        <w:t xml:space="preserve">bị áp dụng biện pháp hạn ngạch thuế quan nhập khẩu </w:t>
      </w:r>
      <w:r w:rsidR="00083BFE" w:rsidRPr="00951AEB">
        <w:rPr>
          <w:rFonts w:ascii="Times New Roman" w:hAnsi="Times New Roman" w:cs="Times New Roman"/>
          <w:sz w:val="28"/>
          <w:szCs w:val="28"/>
        </w:rPr>
        <w:t>gồm có:</w:t>
      </w:r>
    </w:p>
    <w:tbl>
      <w:tblPr>
        <w:tblStyle w:val="TableGrid"/>
        <w:tblW w:w="0" w:type="auto"/>
        <w:tblInd w:w="720" w:type="dxa"/>
        <w:tblLook w:val="04A0"/>
      </w:tblPr>
      <w:tblGrid>
        <w:gridCol w:w="1188"/>
        <w:gridCol w:w="3510"/>
        <w:gridCol w:w="4158"/>
      </w:tblGrid>
      <w:tr w:rsidR="00083BFE" w:rsidTr="00516D17">
        <w:tc>
          <w:tcPr>
            <w:tcW w:w="1188" w:type="dxa"/>
          </w:tcPr>
          <w:p w:rsidR="00083BFE" w:rsidRPr="00903D5C"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903D5C">
              <w:rPr>
                <w:rFonts w:ascii="Times New Roman" w:hAnsi="Times New Roman" w:cs="Times New Roman"/>
                <w:b/>
                <w:sz w:val="28"/>
                <w:szCs w:val="28"/>
              </w:rPr>
              <w:t>Stt</w:t>
            </w:r>
          </w:p>
        </w:tc>
        <w:tc>
          <w:tcPr>
            <w:tcW w:w="3510" w:type="dxa"/>
          </w:tcPr>
          <w:p w:rsidR="00083BFE" w:rsidRPr="00903D5C"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903D5C">
              <w:rPr>
                <w:rFonts w:ascii="Times New Roman" w:hAnsi="Times New Roman" w:cs="Times New Roman"/>
                <w:b/>
                <w:sz w:val="28"/>
                <w:szCs w:val="28"/>
              </w:rPr>
              <w:t>Tên sản phẩm</w:t>
            </w:r>
          </w:p>
        </w:tc>
        <w:tc>
          <w:tcPr>
            <w:tcW w:w="4158" w:type="dxa"/>
          </w:tcPr>
          <w:p w:rsidR="00083BFE" w:rsidRPr="00903D5C"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903D5C">
              <w:rPr>
                <w:rFonts w:ascii="Times New Roman" w:hAnsi="Times New Roman" w:cs="Times New Roman"/>
                <w:b/>
                <w:sz w:val="28"/>
                <w:szCs w:val="28"/>
              </w:rPr>
              <w:t xml:space="preserve">Biện pháp quản lý nhập khẩu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Lê Đông phương</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Hạn ngạch thuế quan</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2</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Chuối tiêu</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3</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Nhung hươu</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4</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Đậu đỏ</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-nt-</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lastRenderedPageBreak/>
              <w:t>5</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Sữa dạng lỏng</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6</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Lạc</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7</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Tỏi</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-nt-</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8</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Nấm hương khô</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9</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Rau kim châm khô</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-nt-</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10</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Dừa</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11</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Cau </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12</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Dứa</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13</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Xoài </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-nt-</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14</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Bưởi</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-nt-</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15</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Cùi nhãn </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-nt-</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16</w:t>
            </w:r>
          </w:p>
        </w:tc>
        <w:tc>
          <w:tcPr>
            <w:tcW w:w="351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Gạo ăn</w:t>
            </w:r>
          </w:p>
        </w:tc>
        <w:tc>
          <w:tcPr>
            <w:tcW w:w="415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-nt-</w:t>
            </w:r>
          </w:p>
        </w:tc>
      </w:tr>
    </w:tbl>
    <w:p w:rsidR="00083BFE" w:rsidRPr="002C3669" w:rsidRDefault="00484B01" w:rsidP="00951AEB">
      <w:pPr>
        <w:pStyle w:val="ListParagraph"/>
        <w:numPr>
          <w:ilvl w:val="0"/>
          <w:numId w:val="12"/>
        </w:numPr>
        <w:tabs>
          <w:tab w:val="left" w:pos="720"/>
        </w:tabs>
        <w:spacing w:before="120" w:after="120" w:line="400" w:lineRule="exact"/>
        <w:jc w:val="both"/>
        <w:rPr>
          <w:rFonts w:ascii="Times New Roman" w:hAnsi="Times New Roman" w:cs="Times New Roman"/>
          <w:b/>
          <w:sz w:val="28"/>
          <w:szCs w:val="28"/>
        </w:rPr>
      </w:pPr>
      <w:r>
        <w:rPr>
          <w:rFonts w:ascii="Times New Roman" w:hAnsi="Times New Roman" w:cs="Times New Roman"/>
          <w:b/>
          <w:sz w:val="28"/>
          <w:szCs w:val="28"/>
        </w:rPr>
        <w:t>B</w:t>
      </w:r>
      <w:r w:rsidR="00083BFE" w:rsidRPr="002C3669">
        <w:rPr>
          <w:rFonts w:ascii="Times New Roman" w:hAnsi="Times New Roman" w:cs="Times New Roman"/>
          <w:b/>
          <w:sz w:val="28"/>
          <w:szCs w:val="28"/>
        </w:rPr>
        <w:t>iện pháp phòng vệ đặc biệt</w:t>
      </w:r>
      <w:r w:rsidR="00E7252A">
        <w:rPr>
          <w:rFonts w:ascii="Times New Roman" w:hAnsi="Times New Roman" w:cs="Times New Roman"/>
          <w:b/>
          <w:sz w:val="28"/>
          <w:szCs w:val="28"/>
        </w:rPr>
        <w:t xml:space="preserve"> </w:t>
      </w:r>
      <w:r w:rsidR="00E7252A">
        <w:rPr>
          <w:rFonts w:ascii="Times New Roman" w:hAnsi="Times New Roman" w:cs="Times New Roman"/>
          <w:sz w:val="28"/>
          <w:szCs w:val="28"/>
        </w:rPr>
        <w:t>(Cập nhật tháng 7/2015)</w:t>
      </w:r>
      <w:r w:rsidR="00083BFE" w:rsidRPr="002C3669">
        <w:rPr>
          <w:rFonts w:ascii="Times New Roman" w:hAnsi="Times New Roman" w:cs="Times New Roman"/>
          <w:b/>
          <w:sz w:val="28"/>
          <w:szCs w:val="28"/>
        </w:rPr>
        <w:t xml:space="preserve">: </w:t>
      </w:r>
    </w:p>
    <w:p w:rsidR="00083BFE" w:rsidRDefault="00083BFE" w:rsidP="00083BFE">
      <w:pPr>
        <w:pStyle w:val="ListParagraph"/>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Là biện pháp trưng </w:t>
      </w:r>
      <w:proofErr w:type="gramStart"/>
      <w:r>
        <w:rPr>
          <w:rFonts w:ascii="Times New Roman" w:hAnsi="Times New Roman" w:cs="Times New Roman"/>
          <w:sz w:val="28"/>
          <w:szCs w:val="28"/>
        </w:rPr>
        <w:t>thu</w:t>
      </w:r>
      <w:proofErr w:type="gramEnd"/>
      <w:r>
        <w:rPr>
          <w:rFonts w:ascii="Times New Roman" w:hAnsi="Times New Roman" w:cs="Times New Roman"/>
          <w:sz w:val="28"/>
          <w:szCs w:val="28"/>
        </w:rPr>
        <w:t xml:space="preserve"> thêm thuế quan đối với phần vượt mức, áp dụng đối với một số nông sản nhạy cảm nhập khẩu. </w:t>
      </w:r>
      <w:proofErr w:type="gramStart"/>
      <w:r>
        <w:rPr>
          <w:rFonts w:ascii="Times New Roman" w:hAnsi="Times New Roman" w:cs="Times New Roman"/>
          <w:sz w:val="28"/>
          <w:szCs w:val="28"/>
        </w:rPr>
        <w:t xml:space="preserve">Những </w:t>
      </w:r>
      <w:r w:rsidR="00491D3C">
        <w:rPr>
          <w:rFonts w:ascii="Times New Roman" w:hAnsi="Times New Roman" w:cs="Times New Roman"/>
          <w:sz w:val="28"/>
          <w:szCs w:val="28"/>
        </w:rPr>
        <w:t xml:space="preserve">nông </w:t>
      </w:r>
      <w:r>
        <w:rPr>
          <w:rFonts w:ascii="Times New Roman" w:hAnsi="Times New Roman" w:cs="Times New Roman"/>
          <w:sz w:val="28"/>
          <w:szCs w:val="28"/>
        </w:rPr>
        <w:t>sản thuộc danh mục này khi lượng nhập khẩu lũy kế vượt quá số lượng cơ bản đã quy định hoặc khi giá nhập khẩu thấp hơn giá cơ bản đã quy định thì sẽ bị đánh thuế ngoài hạn ngạch.</w:t>
      </w:r>
      <w:proofErr w:type="gramEnd"/>
      <w:r>
        <w:rPr>
          <w:rFonts w:ascii="Times New Roman" w:hAnsi="Times New Roman" w:cs="Times New Roman"/>
          <w:sz w:val="28"/>
          <w:szCs w:val="28"/>
        </w:rPr>
        <w:t xml:space="preserve"> </w:t>
      </w:r>
    </w:p>
    <w:p w:rsidR="00083BFE" w:rsidRDefault="00491D3C" w:rsidP="00083BFE">
      <w:pPr>
        <w:pStyle w:val="ListParagraph"/>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Danh mục các nông sản </w:t>
      </w:r>
      <w:r w:rsidR="00083BFE">
        <w:rPr>
          <w:rFonts w:ascii="Times New Roman" w:hAnsi="Times New Roman" w:cs="Times New Roman"/>
          <w:sz w:val="28"/>
          <w:szCs w:val="28"/>
        </w:rPr>
        <w:t xml:space="preserve">bị áp dụng biện pháp </w:t>
      </w:r>
      <w:r w:rsidR="00B539DF">
        <w:rPr>
          <w:rFonts w:ascii="Times New Roman" w:hAnsi="Times New Roman" w:cs="Times New Roman"/>
          <w:sz w:val="28"/>
          <w:szCs w:val="28"/>
        </w:rPr>
        <w:t>phòng vệ đặc biệt gồm có</w:t>
      </w:r>
      <w:r w:rsidR="00083BFE">
        <w:rPr>
          <w:rFonts w:ascii="Times New Roman" w:hAnsi="Times New Roman" w:cs="Times New Roman"/>
          <w:sz w:val="28"/>
          <w:szCs w:val="28"/>
        </w:rPr>
        <w:t xml:space="preserve">: </w:t>
      </w:r>
    </w:p>
    <w:tbl>
      <w:tblPr>
        <w:tblStyle w:val="TableGrid"/>
        <w:tblW w:w="0" w:type="auto"/>
        <w:tblInd w:w="720" w:type="dxa"/>
        <w:tblLook w:val="04A0"/>
      </w:tblPr>
      <w:tblGrid>
        <w:gridCol w:w="1188"/>
        <w:gridCol w:w="4500"/>
        <w:gridCol w:w="3168"/>
      </w:tblGrid>
      <w:tr w:rsidR="00083BFE" w:rsidTr="00516D17">
        <w:tc>
          <w:tcPr>
            <w:tcW w:w="1188" w:type="dxa"/>
          </w:tcPr>
          <w:p w:rsidR="00083BFE" w:rsidRPr="004C7867"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4C7867">
              <w:rPr>
                <w:rFonts w:ascii="Times New Roman" w:hAnsi="Times New Roman" w:cs="Times New Roman"/>
                <w:b/>
                <w:sz w:val="28"/>
                <w:szCs w:val="28"/>
              </w:rPr>
              <w:t>Stt</w:t>
            </w:r>
          </w:p>
        </w:tc>
        <w:tc>
          <w:tcPr>
            <w:tcW w:w="4500" w:type="dxa"/>
          </w:tcPr>
          <w:p w:rsidR="00083BFE" w:rsidRPr="004C7867"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4C7867">
              <w:rPr>
                <w:rFonts w:ascii="Times New Roman" w:hAnsi="Times New Roman" w:cs="Times New Roman"/>
                <w:b/>
                <w:sz w:val="28"/>
                <w:szCs w:val="28"/>
              </w:rPr>
              <w:t>Tên sản phẩm</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4C7867">
              <w:rPr>
                <w:rFonts w:ascii="Times New Roman" w:hAnsi="Times New Roman" w:cs="Times New Roman"/>
                <w:b/>
                <w:sz w:val="28"/>
                <w:szCs w:val="28"/>
              </w:rPr>
              <w:t xml:space="preserve">Biện pháp quản lý </w:t>
            </w:r>
          </w:p>
          <w:p w:rsidR="00083BFE" w:rsidRPr="004C7867"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4C7867">
              <w:rPr>
                <w:rFonts w:ascii="Times New Roman" w:hAnsi="Times New Roman" w:cs="Times New Roman"/>
                <w:b/>
                <w:sz w:val="28"/>
                <w:szCs w:val="28"/>
              </w:rPr>
              <w:t>nhập khẩu</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Lạc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Biện pháp phòng vệ đặc biệt (SSG)</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2</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Lê Đông phương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-nt-</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3</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Đường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4</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Tỏi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lastRenderedPageBreak/>
              <w:t>5</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Cau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6</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Thịt gà (gồm đùi, cánh và thịt gà miếng khác)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7</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Sữa dạng lỏng (gồm sữa tươi và sữa dạng lỏng khác)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8</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Sản phẩm tạp vụn của động vật (gồm tạp vụn của gia cầm và tạp vụn của gia súc)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9</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Đậu đỏ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10</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Nấm hương khô</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11</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Bưởi </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12</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Hồng</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13</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Rau kim châm khô</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14</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Thịt lợn bụng, lườn</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r w:rsidR="00083BFE" w:rsidTr="00516D17">
        <w:tc>
          <w:tcPr>
            <w:tcW w:w="11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15</w:t>
            </w:r>
          </w:p>
        </w:tc>
        <w:tc>
          <w:tcPr>
            <w:tcW w:w="4500"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Gạo ăn (gồm thóc, gạo xay, gạo trắng và sản phẩm chế biến từ gạo)</w:t>
            </w:r>
          </w:p>
        </w:tc>
        <w:tc>
          <w:tcPr>
            <w:tcW w:w="316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 xml:space="preserve">-nt- </w:t>
            </w:r>
          </w:p>
        </w:tc>
      </w:tr>
    </w:tbl>
    <w:p w:rsidR="00083BFE" w:rsidRDefault="00484B01" w:rsidP="00951AEB">
      <w:pPr>
        <w:pStyle w:val="ListParagraph"/>
        <w:numPr>
          <w:ilvl w:val="0"/>
          <w:numId w:val="12"/>
        </w:num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b/>
          <w:sz w:val="28"/>
          <w:szCs w:val="28"/>
        </w:rPr>
        <w:t>Biện pháp</w:t>
      </w:r>
      <w:r w:rsidR="00083BFE" w:rsidRPr="00607DEA">
        <w:rPr>
          <w:rFonts w:ascii="Times New Roman" w:hAnsi="Times New Roman" w:cs="Times New Roman"/>
          <w:b/>
          <w:sz w:val="28"/>
          <w:szCs w:val="28"/>
        </w:rPr>
        <w:t xml:space="preserve"> an toàn vệ sinh thực phẩm</w:t>
      </w:r>
      <w:r w:rsidR="00E7252A">
        <w:rPr>
          <w:rFonts w:ascii="Times New Roman" w:hAnsi="Times New Roman" w:cs="Times New Roman"/>
          <w:b/>
          <w:sz w:val="28"/>
          <w:szCs w:val="28"/>
        </w:rPr>
        <w:t xml:space="preserve"> </w:t>
      </w:r>
      <w:r w:rsidR="00E7252A">
        <w:rPr>
          <w:rFonts w:ascii="Times New Roman" w:hAnsi="Times New Roman" w:cs="Times New Roman"/>
          <w:sz w:val="28"/>
          <w:szCs w:val="28"/>
        </w:rPr>
        <w:t>(Cập nhật tháng 7/2015)</w:t>
      </w:r>
      <w:r w:rsidR="00083BFE">
        <w:rPr>
          <w:rFonts w:ascii="Times New Roman" w:hAnsi="Times New Roman" w:cs="Times New Roman"/>
          <w:sz w:val="28"/>
          <w:szCs w:val="28"/>
        </w:rPr>
        <w:t xml:space="preserve">: </w:t>
      </w:r>
    </w:p>
    <w:p w:rsidR="00083BFE" w:rsidRDefault="00083BFE" w:rsidP="006A16B7">
      <w:pPr>
        <w:pStyle w:val="ListParagraph"/>
        <w:tabs>
          <w:tab w:val="left" w:pos="720"/>
        </w:tabs>
        <w:spacing w:before="120" w:after="120" w:line="400" w:lineRule="exact"/>
        <w:ind w:left="1080"/>
        <w:jc w:val="both"/>
        <w:rPr>
          <w:rFonts w:ascii="Times New Roman" w:hAnsi="Times New Roman" w:cs="Times New Roman"/>
          <w:sz w:val="28"/>
          <w:szCs w:val="28"/>
        </w:rPr>
      </w:pPr>
      <w:r>
        <w:rPr>
          <w:rFonts w:ascii="Times New Roman" w:hAnsi="Times New Roman" w:cs="Times New Roman"/>
          <w:sz w:val="28"/>
          <w:szCs w:val="28"/>
        </w:rPr>
        <w:t xml:space="preserve">Theo Tổng cục quản lý Thực phẩm Dược phẩm Đài Loan (TFDA), </w:t>
      </w:r>
      <w:r w:rsidR="00E7252A">
        <w:rPr>
          <w:rFonts w:ascii="Times New Roman" w:hAnsi="Times New Roman" w:cs="Times New Roman"/>
          <w:sz w:val="28"/>
          <w:szCs w:val="28"/>
        </w:rPr>
        <w:t xml:space="preserve">một số </w:t>
      </w:r>
      <w:r>
        <w:rPr>
          <w:rFonts w:ascii="Times New Roman" w:hAnsi="Times New Roman" w:cs="Times New Roman"/>
          <w:sz w:val="28"/>
          <w:szCs w:val="28"/>
        </w:rPr>
        <w:t xml:space="preserve">nông sản xuất xứ Việt Nam </w:t>
      </w:r>
      <w:r w:rsidR="00E7252A">
        <w:rPr>
          <w:rFonts w:ascii="Times New Roman" w:hAnsi="Times New Roman" w:cs="Times New Roman"/>
          <w:sz w:val="28"/>
          <w:szCs w:val="28"/>
        </w:rPr>
        <w:t xml:space="preserve">hiện </w:t>
      </w:r>
      <w:r>
        <w:rPr>
          <w:rFonts w:ascii="Times New Roman" w:hAnsi="Times New Roman" w:cs="Times New Roman"/>
          <w:sz w:val="28"/>
          <w:szCs w:val="28"/>
        </w:rPr>
        <w:t>đang bị Đài Loan áp dụng biện pháp quản chế nhập khẩu</w:t>
      </w:r>
      <w:r w:rsidR="00537FF4">
        <w:rPr>
          <w:rFonts w:ascii="Times New Roman" w:hAnsi="Times New Roman" w:cs="Times New Roman"/>
          <w:sz w:val="28"/>
          <w:szCs w:val="28"/>
        </w:rPr>
        <w:t xml:space="preserve">, cụ thể xin xem </w:t>
      </w:r>
      <w:r w:rsidR="00E7252A" w:rsidRPr="00E7252A">
        <w:rPr>
          <w:rFonts w:ascii="Times New Roman" w:hAnsi="Times New Roman" w:cs="Times New Roman"/>
          <w:b/>
          <w:sz w:val="28"/>
          <w:szCs w:val="28"/>
        </w:rPr>
        <w:t>Phụ lục 2</w:t>
      </w:r>
      <w:r w:rsidR="00AF21F5">
        <w:rPr>
          <w:rFonts w:ascii="Times New Roman" w:hAnsi="Times New Roman" w:cs="Times New Roman"/>
          <w:b/>
          <w:sz w:val="28"/>
          <w:szCs w:val="28"/>
        </w:rPr>
        <w:t xml:space="preserve">: </w:t>
      </w:r>
      <w:r w:rsidR="00F02487">
        <w:rPr>
          <w:rFonts w:ascii="Times New Roman" w:hAnsi="Times New Roman" w:cs="Times New Roman"/>
          <w:b/>
          <w:sz w:val="28"/>
          <w:szCs w:val="28"/>
        </w:rPr>
        <w:t>“</w:t>
      </w:r>
      <w:r w:rsidR="00AF21F5" w:rsidRPr="00E7252A">
        <w:rPr>
          <w:rFonts w:ascii="Times New Roman" w:hAnsi="Times New Roman" w:cs="Times New Roman"/>
          <w:b/>
          <w:sz w:val="28"/>
          <w:szCs w:val="28"/>
        </w:rPr>
        <w:t>Một số nông sản xuất xứ Việt Nam</w:t>
      </w:r>
      <w:r w:rsidR="00AF21F5">
        <w:rPr>
          <w:rFonts w:ascii="Times New Roman" w:hAnsi="Times New Roman" w:cs="Times New Roman"/>
          <w:b/>
          <w:sz w:val="28"/>
          <w:szCs w:val="28"/>
        </w:rPr>
        <w:t xml:space="preserve"> </w:t>
      </w:r>
      <w:r w:rsidR="00AF21F5" w:rsidRPr="00E7252A">
        <w:rPr>
          <w:rFonts w:ascii="Times New Roman" w:hAnsi="Times New Roman" w:cs="Times New Roman"/>
          <w:b/>
          <w:sz w:val="28"/>
          <w:szCs w:val="28"/>
        </w:rPr>
        <w:t>hiện đang bị Đài Loan áp dụng biện pháp quản chế nhập khẩu</w:t>
      </w:r>
      <w:r w:rsidR="00F02487">
        <w:rPr>
          <w:rFonts w:ascii="Times New Roman" w:hAnsi="Times New Roman" w:cs="Times New Roman"/>
          <w:b/>
          <w:sz w:val="28"/>
          <w:szCs w:val="28"/>
        </w:rPr>
        <w:t>”</w:t>
      </w:r>
      <w:r w:rsidR="00AF21F5">
        <w:rPr>
          <w:rFonts w:ascii="Times New Roman" w:hAnsi="Times New Roman" w:cs="Times New Roman"/>
          <w:b/>
          <w:sz w:val="28"/>
          <w:szCs w:val="28"/>
        </w:rPr>
        <w:t xml:space="preserve"> </w:t>
      </w:r>
      <w:r w:rsidR="006A16B7" w:rsidRPr="006A16B7">
        <w:rPr>
          <w:rFonts w:ascii="Times New Roman" w:hAnsi="Times New Roman" w:cs="Times New Roman"/>
          <w:sz w:val="28"/>
          <w:szCs w:val="28"/>
        </w:rPr>
        <w:t>kèm theo</w:t>
      </w:r>
      <w:r w:rsidR="006A16B7">
        <w:rPr>
          <w:rFonts w:ascii="Times New Roman" w:hAnsi="Times New Roman" w:cs="Times New Roman"/>
          <w:b/>
          <w:sz w:val="28"/>
          <w:szCs w:val="28"/>
        </w:rPr>
        <w:t xml:space="preserve"> </w:t>
      </w:r>
      <w:r w:rsidR="00E7252A">
        <w:rPr>
          <w:rFonts w:ascii="Times New Roman" w:hAnsi="Times New Roman" w:cs="Times New Roman"/>
          <w:sz w:val="28"/>
          <w:szCs w:val="28"/>
        </w:rPr>
        <w:t>và một số thực phẩm chế biến xuất xứ Việt Nam hiện đang bị Đài Loan áp dụng biện pháp quản chế nhập khẩu</w:t>
      </w:r>
      <w:r w:rsidR="00537FF4">
        <w:rPr>
          <w:rFonts w:ascii="Times New Roman" w:hAnsi="Times New Roman" w:cs="Times New Roman"/>
          <w:sz w:val="28"/>
          <w:szCs w:val="28"/>
        </w:rPr>
        <w:t xml:space="preserve">, cụ thể xin xem </w:t>
      </w:r>
      <w:r w:rsidR="00E7252A" w:rsidRPr="00E7252A">
        <w:rPr>
          <w:rFonts w:ascii="Times New Roman" w:hAnsi="Times New Roman" w:cs="Times New Roman"/>
          <w:b/>
          <w:sz w:val="28"/>
          <w:szCs w:val="28"/>
        </w:rPr>
        <w:t>Phụ lục 3</w:t>
      </w:r>
      <w:r w:rsidR="006A16B7">
        <w:rPr>
          <w:rFonts w:ascii="Times New Roman" w:hAnsi="Times New Roman" w:cs="Times New Roman"/>
          <w:b/>
          <w:sz w:val="28"/>
          <w:szCs w:val="28"/>
        </w:rPr>
        <w:t xml:space="preserve">: </w:t>
      </w:r>
      <w:r w:rsidR="00F02487">
        <w:rPr>
          <w:rFonts w:ascii="Times New Roman" w:hAnsi="Times New Roman" w:cs="Times New Roman"/>
          <w:b/>
          <w:sz w:val="28"/>
          <w:szCs w:val="28"/>
        </w:rPr>
        <w:t>“</w:t>
      </w:r>
      <w:r w:rsidR="006A16B7" w:rsidRPr="006E6272">
        <w:rPr>
          <w:rFonts w:ascii="Times New Roman" w:hAnsi="Times New Roman" w:cs="Times New Roman"/>
          <w:b/>
          <w:sz w:val="28"/>
          <w:szCs w:val="28"/>
        </w:rPr>
        <w:t>Một số thực phẩm chế biến xuất xứ Việt Nam</w:t>
      </w:r>
      <w:r w:rsidR="006A16B7">
        <w:rPr>
          <w:rFonts w:ascii="Times New Roman" w:hAnsi="Times New Roman" w:cs="Times New Roman"/>
          <w:b/>
          <w:sz w:val="28"/>
          <w:szCs w:val="28"/>
        </w:rPr>
        <w:t xml:space="preserve"> </w:t>
      </w:r>
      <w:r w:rsidR="006A16B7" w:rsidRPr="006E6272">
        <w:rPr>
          <w:rFonts w:ascii="Times New Roman" w:hAnsi="Times New Roman" w:cs="Times New Roman"/>
          <w:b/>
          <w:sz w:val="28"/>
          <w:szCs w:val="28"/>
        </w:rPr>
        <w:t>hiện đang bị Đài Loan áp dụng biện pháp quản chế nhập khẩu</w:t>
      </w:r>
      <w:r w:rsidR="00F02487">
        <w:rPr>
          <w:rFonts w:ascii="Times New Roman" w:hAnsi="Times New Roman" w:cs="Times New Roman"/>
          <w:b/>
          <w:sz w:val="28"/>
          <w:szCs w:val="28"/>
        </w:rPr>
        <w:t>”</w:t>
      </w:r>
      <w:r w:rsidR="006A16B7">
        <w:rPr>
          <w:rFonts w:ascii="Times New Roman" w:hAnsi="Times New Roman" w:cs="Times New Roman"/>
          <w:b/>
          <w:sz w:val="28"/>
          <w:szCs w:val="28"/>
        </w:rPr>
        <w:t xml:space="preserve"> </w:t>
      </w:r>
      <w:r w:rsidR="006A16B7" w:rsidRPr="006A16B7">
        <w:rPr>
          <w:rFonts w:ascii="Times New Roman" w:hAnsi="Times New Roman" w:cs="Times New Roman"/>
          <w:sz w:val="28"/>
          <w:szCs w:val="28"/>
        </w:rPr>
        <w:t>kèm theo.</w:t>
      </w:r>
      <w:r w:rsidR="006A16B7">
        <w:rPr>
          <w:rFonts w:ascii="Times New Roman" w:hAnsi="Times New Roman" w:cs="Times New Roman"/>
          <w:b/>
          <w:sz w:val="28"/>
          <w:szCs w:val="28"/>
        </w:rPr>
        <w:t xml:space="preserve"> </w:t>
      </w:r>
      <w:r w:rsidR="00E7252A">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B85E23" w:rsidRDefault="00B528D5" w:rsidP="00B85E23">
      <w:pPr>
        <w:pStyle w:val="ListParagraph"/>
        <w:numPr>
          <w:ilvl w:val="0"/>
          <w:numId w:val="12"/>
        </w:numPr>
        <w:tabs>
          <w:tab w:val="left" w:pos="720"/>
        </w:tabs>
        <w:spacing w:before="120" w:after="120" w:line="400" w:lineRule="exact"/>
        <w:jc w:val="both"/>
        <w:rPr>
          <w:rFonts w:ascii="Times New Roman" w:hAnsi="Times New Roman" w:cs="Times New Roman"/>
          <w:b/>
          <w:sz w:val="28"/>
          <w:szCs w:val="28"/>
        </w:rPr>
      </w:pPr>
      <w:r>
        <w:rPr>
          <w:rFonts w:ascii="Times New Roman" w:hAnsi="Times New Roman" w:cs="Times New Roman"/>
          <w:b/>
          <w:sz w:val="28"/>
          <w:szCs w:val="28"/>
        </w:rPr>
        <w:t>Biện pháp c</w:t>
      </w:r>
      <w:r w:rsidR="00B85E23">
        <w:rPr>
          <w:rFonts w:ascii="Times New Roman" w:hAnsi="Times New Roman" w:cs="Times New Roman"/>
          <w:b/>
          <w:sz w:val="28"/>
          <w:szCs w:val="28"/>
        </w:rPr>
        <w:t xml:space="preserve">hỉ định doanh nghiệp </w:t>
      </w:r>
      <w:r w:rsidR="00B85E23">
        <w:rPr>
          <w:rFonts w:ascii="Times New Roman" w:hAnsi="Times New Roman" w:cs="Times New Roman"/>
          <w:sz w:val="28"/>
          <w:szCs w:val="28"/>
        </w:rPr>
        <w:t xml:space="preserve"> (Cập nhật tháng 7/2015)</w:t>
      </w:r>
      <w:r w:rsidR="00B85E23">
        <w:rPr>
          <w:rFonts w:ascii="Times New Roman" w:hAnsi="Times New Roman" w:cs="Times New Roman"/>
          <w:b/>
          <w:sz w:val="28"/>
          <w:szCs w:val="28"/>
        </w:rPr>
        <w:t>:</w:t>
      </w:r>
    </w:p>
    <w:p w:rsidR="00083BFE" w:rsidRDefault="00537FF4" w:rsidP="00B85E23">
      <w:pPr>
        <w:pStyle w:val="ListParagraph"/>
        <w:tabs>
          <w:tab w:val="left" w:pos="720"/>
        </w:tabs>
        <w:spacing w:before="120" w:after="120" w:line="400" w:lineRule="exact"/>
        <w:ind w:left="1080"/>
        <w:jc w:val="both"/>
        <w:rPr>
          <w:rFonts w:ascii="Times New Roman" w:hAnsi="Times New Roman" w:cs="Times New Roman"/>
          <w:sz w:val="28"/>
          <w:szCs w:val="28"/>
        </w:rPr>
      </w:pPr>
      <w:r>
        <w:rPr>
          <w:rFonts w:ascii="Times New Roman" w:hAnsi="Times New Roman" w:cs="Times New Roman"/>
          <w:sz w:val="28"/>
          <w:szCs w:val="28"/>
        </w:rPr>
        <w:t>Cũng t</w:t>
      </w:r>
      <w:r w:rsidR="00083BFE">
        <w:rPr>
          <w:rFonts w:ascii="Times New Roman" w:hAnsi="Times New Roman" w:cs="Times New Roman"/>
          <w:sz w:val="28"/>
          <w:szCs w:val="28"/>
        </w:rPr>
        <w:t xml:space="preserve">heo TFDA, doanh nghiệp Việt Nam được xuất khẩu cá tầm sống xuất xứ Việt Nam vào Đài </w:t>
      </w:r>
      <w:proofErr w:type="gramStart"/>
      <w:r w:rsidR="00083BFE">
        <w:rPr>
          <w:rFonts w:ascii="Times New Roman" w:hAnsi="Times New Roman" w:cs="Times New Roman"/>
          <w:sz w:val="28"/>
          <w:szCs w:val="28"/>
        </w:rPr>
        <w:t xml:space="preserve">Loan </w:t>
      </w:r>
      <w:r w:rsidR="00B85E23">
        <w:rPr>
          <w:rFonts w:ascii="Times New Roman" w:hAnsi="Times New Roman" w:cs="Times New Roman"/>
          <w:sz w:val="28"/>
          <w:szCs w:val="28"/>
        </w:rPr>
        <w:t xml:space="preserve"> gồm</w:t>
      </w:r>
      <w:proofErr w:type="gramEnd"/>
      <w:r w:rsidR="00B85E23">
        <w:rPr>
          <w:rFonts w:ascii="Times New Roman" w:hAnsi="Times New Roman" w:cs="Times New Roman"/>
          <w:sz w:val="28"/>
          <w:szCs w:val="28"/>
        </w:rPr>
        <w:t xml:space="preserve"> có</w:t>
      </w:r>
      <w:r w:rsidR="00083BFE">
        <w:rPr>
          <w:rFonts w:ascii="Times New Roman" w:hAnsi="Times New Roman" w:cs="Times New Roman"/>
          <w:sz w:val="28"/>
          <w:szCs w:val="28"/>
        </w:rPr>
        <w:t>:</w:t>
      </w:r>
      <w:r w:rsidR="006A16B7">
        <w:rPr>
          <w:rFonts w:ascii="Times New Roman" w:hAnsi="Times New Roman" w:cs="Times New Roman"/>
          <w:sz w:val="28"/>
          <w:szCs w:val="28"/>
        </w:rPr>
        <w:t xml:space="preserve"> </w:t>
      </w:r>
    </w:p>
    <w:p w:rsidR="00F02487" w:rsidRDefault="00F02487" w:rsidP="00B85E23">
      <w:pPr>
        <w:pStyle w:val="ListParagraph"/>
        <w:tabs>
          <w:tab w:val="left" w:pos="720"/>
        </w:tabs>
        <w:spacing w:before="120" w:after="120" w:line="400" w:lineRule="exact"/>
        <w:ind w:left="1080"/>
        <w:jc w:val="both"/>
        <w:rPr>
          <w:rFonts w:ascii="Times New Roman" w:hAnsi="Times New Roman" w:cs="Times New Roman"/>
          <w:sz w:val="28"/>
          <w:szCs w:val="28"/>
        </w:rPr>
      </w:pPr>
    </w:p>
    <w:tbl>
      <w:tblPr>
        <w:tblStyle w:val="TableGrid"/>
        <w:tblW w:w="0" w:type="auto"/>
        <w:tblInd w:w="1080" w:type="dxa"/>
        <w:tblLook w:val="04A0"/>
      </w:tblPr>
      <w:tblGrid>
        <w:gridCol w:w="2088"/>
        <w:gridCol w:w="2970"/>
        <w:gridCol w:w="3438"/>
      </w:tblGrid>
      <w:tr w:rsidR="00083BFE" w:rsidTr="00516D17">
        <w:tc>
          <w:tcPr>
            <w:tcW w:w="2088" w:type="dxa"/>
          </w:tcPr>
          <w:p w:rsidR="00083BFE" w:rsidRPr="00FF61B0"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FF61B0">
              <w:rPr>
                <w:rFonts w:ascii="Times New Roman" w:hAnsi="Times New Roman" w:cs="Times New Roman"/>
                <w:b/>
                <w:sz w:val="28"/>
                <w:szCs w:val="28"/>
              </w:rPr>
              <w:lastRenderedPageBreak/>
              <w:t>Code</w:t>
            </w:r>
          </w:p>
        </w:tc>
        <w:tc>
          <w:tcPr>
            <w:tcW w:w="2970" w:type="dxa"/>
          </w:tcPr>
          <w:p w:rsidR="00083BFE" w:rsidRPr="00FF61B0"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FF61B0">
              <w:rPr>
                <w:rFonts w:ascii="Times New Roman" w:hAnsi="Times New Roman" w:cs="Times New Roman"/>
                <w:b/>
                <w:sz w:val="28"/>
                <w:szCs w:val="28"/>
              </w:rPr>
              <w:t>Company</w:t>
            </w:r>
          </w:p>
        </w:tc>
        <w:tc>
          <w:tcPr>
            <w:tcW w:w="3438" w:type="dxa"/>
          </w:tcPr>
          <w:p w:rsidR="00083BFE" w:rsidRPr="00FF61B0" w:rsidRDefault="00083BFE" w:rsidP="00516D17">
            <w:pPr>
              <w:pStyle w:val="ListParagraph"/>
              <w:tabs>
                <w:tab w:val="left" w:pos="720"/>
              </w:tabs>
              <w:spacing w:before="120" w:after="120" w:line="400" w:lineRule="exact"/>
              <w:ind w:left="0"/>
              <w:jc w:val="both"/>
              <w:rPr>
                <w:rFonts w:ascii="Times New Roman" w:hAnsi="Times New Roman" w:cs="Times New Roman"/>
                <w:b/>
                <w:sz w:val="28"/>
                <w:szCs w:val="28"/>
              </w:rPr>
            </w:pPr>
            <w:r w:rsidRPr="00FF61B0">
              <w:rPr>
                <w:rFonts w:ascii="Times New Roman" w:hAnsi="Times New Roman" w:cs="Times New Roman"/>
                <w:b/>
                <w:sz w:val="28"/>
                <w:szCs w:val="28"/>
              </w:rPr>
              <w:t>Address</w:t>
            </w:r>
          </w:p>
        </w:tc>
      </w:tr>
      <w:tr w:rsidR="00083BFE" w:rsidTr="00516D17">
        <w:tc>
          <w:tcPr>
            <w:tcW w:w="2088" w:type="dxa"/>
          </w:tcPr>
          <w:p w:rsidR="00083BFE" w:rsidRDefault="00083BFE" w:rsidP="00516D17">
            <w:pPr>
              <w:pStyle w:val="ListParagraph"/>
              <w:tabs>
                <w:tab w:val="left" w:pos="720"/>
              </w:tabs>
              <w:spacing w:before="120" w:after="120" w:line="400" w:lineRule="exact"/>
              <w:ind w:left="0"/>
              <w:jc w:val="both"/>
              <w:rPr>
                <w:rFonts w:ascii="Times New Roman" w:hAnsi="Times New Roman" w:cs="Times New Roman"/>
                <w:sz w:val="28"/>
                <w:szCs w:val="28"/>
              </w:rPr>
            </w:pPr>
            <w:r>
              <w:rPr>
                <w:rFonts w:ascii="Times New Roman" w:hAnsi="Times New Roman" w:cs="Times New Roman"/>
                <w:sz w:val="28"/>
                <w:szCs w:val="28"/>
              </w:rPr>
              <w:t>SG/001NL</w:t>
            </w:r>
          </w:p>
        </w:tc>
        <w:tc>
          <w:tcPr>
            <w:tcW w:w="2970" w:type="dxa"/>
          </w:tcPr>
          <w:p w:rsidR="00083BFE" w:rsidRDefault="00083BFE" w:rsidP="00491D3C">
            <w:pPr>
              <w:pStyle w:val="ListParagraph"/>
              <w:tabs>
                <w:tab w:val="left" w:pos="720"/>
              </w:tabs>
              <w:spacing w:before="120" w:after="120" w:line="400" w:lineRule="exact"/>
              <w:ind w:left="0"/>
              <w:rPr>
                <w:rFonts w:ascii="Times New Roman" w:hAnsi="Times New Roman" w:cs="Times New Roman"/>
                <w:sz w:val="28"/>
                <w:szCs w:val="28"/>
              </w:rPr>
            </w:pPr>
            <w:r>
              <w:rPr>
                <w:rFonts w:ascii="Times New Roman" w:hAnsi="Times New Roman" w:cs="Times New Roman"/>
                <w:sz w:val="28"/>
                <w:szCs w:val="28"/>
              </w:rPr>
              <w:t>Live seafood factory-HOANG HA International Logistics Joint Stock Company</w:t>
            </w:r>
          </w:p>
        </w:tc>
        <w:tc>
          <w:tcPr>
            <w:tcW w:w="3438" w:type="dxa"/>
          </w:tcPr>
          <w:p w:rsidR="00083BFE" w:rsidRDefault="00083BFE" w:rsidP="00491D3C">
            <w:pPr>
              <w:pStyle w:val="ListParagraph"/>
              <w:tabs>
                <w:tab w:val="left" w:pos="720"/>
              </w:tabs>
              <w:spacing w:before="120" w:after="120" w:line="400" w:lineRule="exact"/>
              <w:ind w:left="0"/>
              <w:rPr>
                <w:rFonts w:ascii="Times New Roman" w:hAnsi="Times New Roman" w:cs="Times New Roman"/>
                <w:sz w:val="28"/>
                <w:szCs w:val="28"/>
              </w:rPr>
            </w:pPr>
            <w:r>
              <w:rPr>
                <w:rFonts w:ascii="Times New Roman" w:hAnsi="Times New Roman" w:cs="Times New Roman"/>
                <w:sz w:val="28"/>
                <w:szCs w:val="28"/>
              </w:rPr>
              <w:t>Lot III-22, road 19/5A, Tan Binh Industrial zone, Tan Phu district, Ho Chi Minh city</w:t>
            </w:r>
          </w:p>
        </w:tc>
      </w:tr>
    </w:tbl>
    <w:p w:rsidR="00083BFE" w:rsidRDefault="006A16B7" w:rsidP="00083BFE">
      <w:pPr>
        <w:pStyle w:val="ListParagraph"/>
        <w:tabs>
          <w:tab w:val="left" w:pos="720"/>
        </w:tabs>
        <w:spacing w:before="120" w:after="120" w:line="400" w:lineRule="exact"/>
        <w:ind w:left="1080"/>
        <w:jc w:val="both"/>
        <w:rPr>
          <w:rFonts w:ascii="Times New Roman" w:hAnsi="Times New Roman" w:cs="Times New Roman"/>
          <w:sz w:val="28"/>
          <w:szCs w:val="28"/>
        </w:rPr>
      </w:pPr>
      <w:r>
        <w:rPr>
          <w:rFonts w:ascii="Times New Roman" w:hAnsi="Times New Roman" w:cs="Times New Roman"/>
          <w:sz w:val="28"/>
          <w:szCs w:val="28"/>
        </w:rPr>
        <w:t>(</w:t>
      </w:r>
      <w:r w:rsidRPr="00537FF4">
        <w:rPr>
          <w:rFonts w:ascii="Times New Roman" w:hAnsi="Times New Roman" w:cs="Times New Roman"/>
          <w:sz w:val="28"/>
          <w:szCs w:val="28"/>
          <w:u w:val="single"/>
        </w:rPr>
        <w:t>Ghi chú</w:t>
      </w:r>
      <w:r>
        <w:rPr>
          <w:rFonts w:ascii="Times New Roman" w:hAnsi="Times New Roman" w:cs="Times New Roman"/>
          <w:sz w:val="28"/>
          <w:szCs w:val="28"/>
        </w:rPr>
        <w:t xml:space="preserve">: Khi khai báo kiểm nghiệm sản phẩm cá tầm sống Việt Nam, phải điền mã số được phê chuẩn tương ứng với tên gọi của nhà máy). </w:t>
      </w:r>
    </w:p>
    <w:p w:rsidR="00216C96" w:rsidRDefault="006A16B7" w:rsidP="006A16B7">
      <w:pPr>
        <w:tabs>
          <w:tab w:val="left" w:pos="720"/>
        </w:tabs>
        <w:spacing w:before="120" w:after="120" w:line="400" w:lineRule="exact"/>
        <w:jc w:val="center"/>
        <w:rPr>
          <w:rFonts w:ascii="Times New Roman" w:hAnsi="Times New Roman" w:cs="Times New Roman"/>
          <w:sz w:val="28"/>
          <w:szCs w:val="28"/>
        </w:rPr>
      </w:pPr>
      <w:r>
        <w:rPr>
          <w:rFonts w:ascii="Times New Roman" w:hAnsi="Times New Roman" w:cs="Times New Roman"/>
          <w:sz w:val="28"/>
          <w:szCs w:val="28"/>
        </w:rPr>
        <w:t>---------------------------------</w:t>
      </w:r>
    </w:p>
    <w:p w:rsidR="00BF2814" w:rsidRDefault="00BF2814">
      <w:pPr>
        <w:rPr>
          <w:rFonts w:ascii="Times New Roman" w:hAnsi="Times New Roman" w:cs="Times New Roman"/>
          <w:sz w:val="28"/>
          <w:szCs w:val="28"/>
        </w:rPr>
      </w:pPr>
    </w:p>
    <w:p w:rsidR="00897664" w:rsidRDefault="00897664">
      <w:pPr>
        <w:rPr>
          <w:rFonts w:ascii="Times New Roman" w:hAnsi="Times New Roman" w:cs="Times New Roman"/>
          <w:sz w:val="28"/>
          <w:szCs w:val="28"/>
        </w:rPr>
      </w:pPr>
    </w:p>
    <w:p w:rsidR="00897664" w:rsidRDefault="00897664">
      <w:pPr>
        <w:rPr>
          <w:rFonts w:ascii="Times New Roman" w:hAnsi="Times New Roman" w:cs="Times New Roman"/>
          <w:sz w:val="28"/>
          <w:szCs w:val="28"/>
        </w:rPr>
      </w:pPr>
    </w:p>
    <w:p w:rsidR="00897664" w:rsidRDefault="00897664">
      <w:pPr>
        <w:rPr>
          <w:rFonts w:ascii="Times New Roman" w:hAnsi="Times New Roman" w:cs="Times New Roman"/>
          <w:sz w:val="28"/>
          <w:szCs w:val="28"/>
        </w:rPr>
      </w:pPr>
    </w:p>
    <w:p w:rsidR="00897664" w:rsidRDefault="00897664">
      <w:pPr>
        <w:rPr>
          <w:rFonts w:ascii="Times New Roman" w:hAnsi="Times New Roman" w:cs="Times New Roman"/>
          <w:sz w:val="28"/>
          <w:szCs w:val="28"/>
        </w:rPr>
      </w:pPr>
    </w:p>
    <w:p w:rsidR="00897664" w:rsidRDefault="00897664">
      <w:pPr>
        <w:rPr>
          <w:rFonts w:ascii="Times New Roman" w:hAnsi="Times New Roman" w:cs="Times New Roman"/>
          <w:sz w:val="28"/>
          <w:szCs w:val="28"/>
        </w:rPr>
      </w:pPr>
    </w:p>
    <w:p w:rsidR="00897664" w:rsidRDefault="00897664">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p w:rsidR="00216C96" w:rsidRDefault="00216C96">
      <w:pPr>
        <w:rPr>
          <w:rFonts w:ascii="Times New Roman" w:hAnsi="Times New Roman" w:cs="Times New Roman"/>
          <w:sz w:val="28"/>
          <w:szCs w:val="28"/>
        </w:rPr>
      </w:pPr>
    </w:p>
    <w:sectPr w:rsidR="00216C96" w:rsidSect="009C17F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FF4" w:rsidRDefault="00B85FF4" w:rsidP="00CF7083">
      <w:pPr>
        <w:spacing w:after="0" w:line="240" w:lineRule="auto"/>
      </w:pPr>
      <w:r>
        <w:separator/>
      </w:r>
    </w:p>
  </w:endnote>
  <w:endnote w:type="continuationSeparator" w:id="0">
    <w:p w:rsidR="00B85FF4" w:rsidRDefault="00B85FF4" w:rsidP="00CF70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4" w:rsidRDefault="00B85F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08123"/>
      <w:docPartObj>
        <w:docPartGallery w:val="Page Numbers (Bottom of Page)"/>
        <w:docPartUnique/>
      </w:docPartObj>
    </w:sdtPr>
    <w:sdtContent>
      <w:p w:rsidR="00B85FF4" w:rsidRDefault="00B85FF4">
        <w:pPr>
          <w:pStyle w:val="Footer"/>
          <w:jc w:val="right"/>
        </w:pPr>
        <w:fldSimple w:instr=" PAGE   \* MERGEFORMAT ">
          <w:r w:rsidR="009B38DD">
            <w:rPr>
              <w:noProof/>
            </w:rPr>
            <w:t>5</w:t>
          </w:r>
        </w:fldSimple>
      </w:p>
    </w:sdtContent>
  </w:sdt>
  <w:p w:rsidR="00B85FF4" w:rsidRDefault="00B85FF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4" w:rsidRDefault="00B85F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FF4" w:rsidRDefault="00B85FF4" w:rsidP="00CF7083">
      <w:pPr>
        <w:spacing w:after="0" w:line="240" w:lineRule="auto"/>
      </w:pPr>
      <w:r>
        <w:separator/>
      </w:r>
    </w:p>
  </w:footnote>
  <w:footnote w:type="continuationSeparator" w:id="0">
    <w:p w:rsidR="00B85FF4" w:rsidRDefault="00B85FF4" w:rsidP="00CF70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4" w:rsidRDefault="00B85F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4" w:rsidRDefault="00B85FF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4" w:rsidRDefault="00B85F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13B5E"/>
    <w:multiLevelType w:val="hybridMultilevel"/>
    <w:tmpl w:val="73B20D7E"/>
    <w:lvl w:ilvl="0" w:tplc="256C02C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412B35"/>
    <w:multiLevelType w:val="hybridMultilevel"/>
    <w:tmpl w:val="47E8F822"/>
    <w:lvl w:ilvl="0" w:tplc="C4DE17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C96031"/>
    <w:multiLevelType w:val="hybridMultilevel"/>
    <w:tmpl w:val="45B48AFC"/>
    <w:lvl w:ilvl="0" w:tplc="753A93F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2E726CC"/>
    <w:multiLevelType w:val="hybridMultilevel"/>
    <w:tmpl w:val="1158D8F0"/>
    <w:lvl w:ilvl="0" w:tplc="4E52EF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013225"/>
    <w:multiLevelType w:val="hybridMultilevel"/>
    <w:tmpl w:val="5EA8B72C"/>
    <w:lvl w:ilvl="0" w:tplc="01EE6E3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52443A"/>
    <w:multiLevelType w:val="hybridMultilevel"/>
    <w:tmpl w:val="DD8A8488"/>
    <w:lvl w:ilvl="0" w:tplc="0D62EB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2977DA"/>
    <w:multiLevelType w:val="hybridMultilevel"/>
    <w:tmpl w:val="620CE816"/>
    <w:lvl w:ilvl="0" w:tplc="B2B6858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79767C3"/>
    <w:multiLevelType w:val="hybridMultilevel"/>
    <w:tmpl w:val="3CCCA8E4"/>
    <w:lvl w:ilvl="0" w:tplc="67C0B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8F0F76"/>
    <w:multiLevelType w:val="hybridMultilevel"/>
    <w:tmpl w:val="C422FCC6"/>
    <w:lvl w:ilvl="0" w:tplc="B61CE0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A1F6ABF"/>
    <w:multiLevelType w:val="hybridMultilevel"/>
    <w:tmpl w:val="8FFC208A"/>
    <w:lvl w:ilvl="0" w:tplc="EC30853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A5107F"/>
    <w:multiLevelType w:val="hybridMultilevel"/>
    <w:tmpl w:val="8C94B0F0"/>
    <w:lvl w:ilvl="0" w:tplc="7CECED08">
      <w:start w:val="1"/>
      <w:numFmt w:val="decimal"/>
      <w:lvlText w:val="%1-"/>
      <w:lvlJc w:val="left"/>
      <w:pPr>
        <w:ind w:left="1080" w:hanging="360"/>
      </w:pPr>
      <w:rPr>
        <w:rFonts w:ascii="Times New Roman" w:eastAsiaTheme="minorEastAsia"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088667E"/>
    <w:multiLevelType w:val="hybridMultilevel"/>
    <w:tmpl w:val="09AE98A0"/>
    <w:lvl w:ilvl="0" w:tplc="B454725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4"/>
  </w:num>
  <w:num w:numId="5">
    <w:abstractNumId w:val="5"/>
  </w:num>
  <w:num w:numId="6">
    <w:abstractNumId w:val="9"/>
  </w:num>
  <w:num w:numId="7">
    <w:abstractNumId w:val="8"/>
  </w:num>
  <w:num w:numId="8">
    <w:abstractNumId w:val="10"/>
  </w:num>
  <w:num w:numId="9">
    <w:abstractNumId w:val="6"/>
  </w:num>
  <w:num w:numId="10">
    <w:abstractNumId w:val="2"/>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2814"/>
    <w:rsid w:val="0000005A"/>
    <w:rsid w:val="000044A3"/>
    <w:rsid w:val="0000504D"/>
    <w:rsid w:val="00006B77"/>
    <w:rsid w:val="00006FB1"/>
    <w:rsid w:val="0001027E"/>
    <w:rsid w:val="00011872"/>
    <w:rsid w:val="000134E7"/>
    <w:rsid w:val="00016B3B"/>
    <w:rsid w:val="0002391D"/>
    <w:rsid w:val="000241AD"/>
    <w:rsid w:val="0002572C"/>
    <w:rsid w:val="000278AC"/>
    <w:rsid w:val="00032390"/>
    <w:rsid w:val="00032BCE"/>
    <w:rsid w:val="00032F76"/>
    <w:rsid w:val="00036BD3"/>
    <w:rsid w:val="0003739C"/>
    <w:rsid w:val="00037AAC"/>
    <w:rsid w:val="000404D9"/>
    <w:rsid w:val="0004514E"/>
    <w:rsid w:val="0004750D"/>
    <w:rsid w:val="00047F80"/>
    <w:rsid w:val="000502EE"/>
    <w:rsid w:val="00056BB1"/>
    <w:rsid w:val="000571B8"/>
    <w:rsid w:val="000608C8"/>
    <w:rsid w:val="000609E0"/>
    <w:rsid w:val="000623E9"/>
    <w:rsid w:val="00062F09"/>
    <w:rsid w:val="0006633B"/>
    <w:rsid w:val="00071383"/>
    <w:rsid w:val="00071DA8"/>
    <w:rsid w:val="000721D9"/>
    <w:rsid w:val="000722C7"/>
    <w:rsid w:val="00074B7A"/>
    <w:rsid w:val="00076F51"/>
    <w:rsid w:val="00081421"/>
    <w:rsid w:val="00082FB0"/>
    <w:rsid w:val="00083BFE"/>
    <w:rsid w:val="0008518B"/>
    <w:rsid w:val="00085397"/>
    <w:rsid w:val="00086AD5"/>
    <w:rsid w:val="000878B4"/>
    <w:rsid w:val="000919E2"/>
    <w:rsid w:val="00095431"/>
    <w:rsid w:val="000A07D2"/>
    <w:rsid w:val="000A1C08"/>
    <w:rsid w:val="000A22DA"/>
    <w:rsid w:val="000A25C8"/>
    <w:rsid w:val="000A4EE6"/>
    <w:rsid w:val="000A693F"/>
    <w:rsid w:val="000A6A93"/>
    <w:rsid w:val="000A741A"/>
    <w:rsid w:val="000B0DB1"/>
    <w:rsid w:val="000B53F5"/>
    <w:rsid w:val="000B5BF7"/>
    <w:rsid w:val="000B7529"/>
    <w:rsid w:val="000C1E81"/>
    <w:rsid w:val="000C2102"/>
    <w:rsid w:val="000C4E86"/>
    <w:rsid w:val="000C6CE1"/>
    <w:rsid w:val="000D0FB0"/>
    <w:rsid w:val="000D3AD6"/>
    <w:rsid w:val="000D45A6"/>
    <w:rsid w:val="000D69E8"/>
    <w:rsid w:val="000E0CE3"/>
    <w:rsid w:val="000E7EAA"/>
    <w:rsid w:val="000F1BD2"/>
    <w:rsid w:val="000F42C5"/>
    <w:rsid w:val="00103317"/>
    <w:rsid w:val="001037C1"/>
    <w:rsid w:val="001076D5"/>
    <w:rsid w:val="00107F5C"/>
    <w:rsid w:val="0011077A"/>
    <w:rsid w:val="001118BE"/>
    <w:rsid w:val="00111D82"/>
    <w:rsid w:val="001135D6"/>
    <w:rsid w:val="00116220"/>
    <w:rsid w:val="001215EA"/>
    <w:rsid w:val="00122796"/>
    <w:rsid w:val="00122DAB"/>
    <w:rsid w:val="001246EB"/>
    <w:rsid w:val="00124A73"/>
    <w:rsid w:val="00125D8A"/>
    <w:rsid w:val="001264FA"/>
    <w:rsid w:val="00130E96"/>
    <w:rsid w:val="001317F1"/>
    <w:rsid w:val="001323A3"/>
    <w:rsid w:val="001352FC"/>
    <w:rsid w:val="001377E2"/>
    <w:rsid w:val="00142204"/>
    <w:rsid w:val="00142951"/>
    <w:rsid w:val="0014301F"/>
    <w:rsid w:val="001431A2"/>
    <w:rsid w:val="00145804"/>
    <w:rsid w:val="00150338"/>
    <w:rsid w:val="00154F2E"/>
    <w:rsid w:val="0015676A"/>
    <w:rsid w:val="00160D76"/>
    <w:rsid w:val="00160FB9"/>
    <w:rsid w:val="001647FE"/>
    <w:rsid w:val="001655BF"/>
    <w:rsid w:val="001675D2"/>
    <w:rsid w:val="00172514"/>
    <w:rsid w:val="00172E7D"/>
    <w:rsid w:val="00172F66"/>
    <w:rsid w:val="00173F1F"/>
    <w:rsid w:val="001740F9"/>
    <w:rsid w:val="00175154"/>
    <w:rsid w:val="00175BA2"/>
    <w:rsid w:val="00177338"/>
    <w:rsid w:val="001807E5"/>
    <w:rsid w:val="001814C8"/>
    <w:rsid w:val="00182A09"/>
    <w:rsid w:val="00191693"/>
    <w:rsid w:val="00195575"/>
    <w:rsid w:val="0019761F"/>
    <w:rsid w:val="001A10A4"/>
    <w:rsid w:val="001A1A2C"/>
    <w:rsid w:val="001A25EA"/>
    <w:rsid w:val="001A3610"/>
    <w:rsid w:val="001A380F"/>
    <w:rsid w:val="001A3D88"/>
    <w:rsid w:val="001A6B25"/>
    <w:rsid w:val="001B1CB6"/>
    <w:rsid w:val="001B29F9"/>
    <w:rsid w:val="001B3560"/>
    <w:rsid w:val="001B637F"/>
    <w:rsid w:val="001B788C"/>
    <w:rsid w:val="001C0A67"/>
    <w:rsid w:val="001C15E8"/>
    <w:rsid w:val="001C1801"/>
    <w:rsid w:val="001C6208"/>
    <w:rsid w:val="001D0664"/>
    <w:rsid w:val="001D1A1B"/>
    <w:rsid w:val="001D31B1"/>
    <w:rsid w:val="001D3566"/>
    <w:rsid w:val="001D35D2"/>
    <w:rsid w:val="001D3D6E"/>
    <w:rsid w:val="001D3E84"/>
    <w:rsid w:val="001D5F15"/>
    <w:rsid w:val="001D6CE3"/>
    <w:rsid w:val="001E0DFC"/>
    <w:rsid w:val="001E2533"/>
    <w:rsid w:val="001E2DC8"/>
    <w:rsid w:val="001F0612"/>
    <w:rsid w:val="001F2714"/>
    <w:rsid w:val="001F4811"/>
    <w:rsid w:val="001F4CB3"/>
    <w:rsid w:val="001F5D9C"/>
    <w:rsid w:val="001F6113"/>
    <w:rsid w:val="002018CE"/>
    <w:rsid w:val="00202611"/>
    <w:rsid w:val="00204A68"/>
    <w:rsid w:val="00204C89"/>
    <w:rsid w:val="00204E83"/>
    <w:rsid w:val="00205027"/>
    <w:rsid w:val="00205C7E"/>
    <w:rsid w:val="0020669F"/>
    <w:rsid w:val="002134B7"/>
    <w:rsid w:val="00214E8E"/>
    <w:rsid w:val="00216388"/>
    <w:rsid w:val="00216C96"/>
    <w:rsid w:val="0021751C"/>
    <w:rsid w:val="002201F4"/>
    <w:rsid w:val="002207EA"/>
    <w:rsid w:val="0022287F"/>
    <w:rsid w:val="002234A6"/>
    <w:rsid w:val="00223B53"/>
    <w:rsid w:val="00224B8B"/>
    <w:rsid w:val="002276FF"/>
    <w:rsid w:val="00231AC4"/>
    <w:rsid w:val="002324F8"/>
    <w:rsid w:val="00234E7C"/>
    <w:rsid w:val="0023778E"/>
    <w:rsid w:val="0024089A"/>
    <w:rsid w:val="00241158"/>
    <w:rsid w:val="0025126E"/>
    <w:rsid w:val="00252A88"/>
    <w:rsid w:val="00254BFC"/>
    <w:rsid w:val="00254D4F"/>
    <w:rsid w:val="002568BA"/>
    <w:rsid w:val="00257670"/>
    <w:rsid w:val="00262252"/>
    <w:rsid w:val="0026375F"/>
    <w:rsid w:val="00265FE7"/>
    <w:rsid w:val="00270C4B"/>
    <w:rsid w:val="00272E5F"/>
    <w:rsid w:val="002734CF"/>
    <w:rsid w:val="00275E60"/>
    <w:rsid w:val="00275F4B"/>
    <w:rsid w:val="00276A1C"/>
    <w:rsid w:val="00277AEE"/>
    <w:rsid w:val="0028060C"/>
    <w:rsid w:val="00280CC7"/>
    <w:rsid w:val="002818EA"/>
    <w:rsid w:val="00282FCB"/>
    <w:rsid w:val="00285F6F"/>
    <w:rsid w:val="00287294"/>
    <w:rsid w:val="00292736"/>
    <w:rsid w:val="00294BB5"/>
    <w:rsid w:val="002A0256"/>
    <w:rsid w:val="002A27E6"/>
    <w:rsid w:val="002A57A2"/>
    <w:rsid w:val="002A69E3"/>
    <w:rsid w:val="002B519C"/>
    <w:rsid w:val="002B5873"/>
    <w:rsid w:val="002B7A6D"/>
    <w:rsid w:val="002B7CBB"/>
    <w:rsid w:val="002C30EB"/>
    <w:rsid w:val="002C42AA"/>
    <w:rsid w:val="002D0650"/>
    <w:rsid w:val="002D067E"/>
    <w:rsid w:val="002D0CBB"/>
    <w:rsid w:val="002D335C"/>
    <w:rsid w:val="002D62E0"/>
    <w:rsid w:val="002D631E"/>
    <w:rsid w:val="002E22ED"/>
    <w:rsid w:val="002E3B92"/>
    <w:rsid w:val="002E4856"/>
    <w:rsid w:val="002E4AC3"/>
    <w:rsid w:val="002F13E3"/>
    <w:rsid w:val="002F5B9F"/>
    <w:rsid w:val="002F6CBF"/>
    <w:rsid w:val="002F7D6F"/>
    <w:rsid w:val="00300878"/>
    <w:rsid w:val="00303605"/>
    <w:rsid w:val="00303E5B"/>
    <w:rsid w:val="00304C0E"/>
    <w:rsid w:val="003065E7"/>
    <w:rsid w:val="00310E87"/>
    <w:rsid w:val="00312809"/>
    <w:rsid w:val="00312E09"/>
    <w:rsid w:val="003136EC"/>
    <w:rsid w:val="00313966"/>
    <w:rsid w:val="00313DE1"/>
    <w:rsid w:val="00313E15"/>
    <w:rsid w:val="00316671"/>
    <w:rsid w:val="00316E08"/>
    <w:rsid w:val="00317BE7"/>
    <w:rsid w:val="0032010D"/>
    <w:rsid w:val="00320E05"/>
    <w:rsid w:val="00321BD9"/>
    <w:rsid w:val="0032208C"/>
    <w:rsid w:val="003229E9"/>
    <w:rsid w:val="00326785"/>
    <w:rsid w:val="0032703E"/>
    <w:rsid w:val="00327402"/>
    <w:rsid w:val="00330432"/>
    <w:rsid w:val="00330837"/>
    <w:rsid w:val="00330D1B"/>
    <w:rsid w:val="00336177"/>
    <w:rsid w:val="003365D4"/>
    <w:rsid w:val="003369F6"/>
    <w:rsid w:val="00337091"/>
    <w:rsid w:val="0033799E"/>
    <w:rsid w:val="0034110B"/>
    <w:rsid w:val="00342807"/>
    <w:rsid w:val="00342EE1"/>
    <w:rsid w:val="003433E9"/>
    <w:rsid w:val="00343938"/>
    <w:rsid w:val="00344F14"/>
    <w:rsid w:val="0034610E"/>
    <w:rsid w:val="00346FB8"/>
    <w:rsid w:val="00347582"/>
    <w:rsid w:val="00350156"/>
    <w:rsid w:val="0035051C"/>
    <w:rsid w:val="00355B67"/>
    <w:rsid w:val="00355FD6"/>
    <w:rsid w:val="00360405"/>
    <w:rsid w:val="00360FA8"/>
    <w:rsid w:val="00365484"/>
    <w:rsid w:val="00367203"/>
    <w:rsid w:val="00367CE3"/>
    <w:rsid w:val="00367D7E"/>
    <w:rsid w:val="003714A6"/>
    <w:rsid w:val="00371F39"/>
    <w:rsid w:val="00374C52"/>
    <w:rsid w:val="00375795"/>
    <w:rsid w:val="00375D0B"/>
    <w:rsid w:val="003762FE"/>
    <w:rsid w:val="00376EC4"/>
    <w:rsid w:val="003773B1"/>
    <w:rsid w:val="0038075F"/>
    <w:rsid w:val="003856E4"/>
    <w:rsid w:val="00386576"/>
    <w:rsid w:val="00386840"/>
    <w:rsid w:val="00390395"/>
    <w:rsid w:val="003911B7"/>
    <w:rsid w:val="003919CB"/>
    <w:rsid w:val="00391FDC"/>
    <w:rsid w:val="00392588"/>
    <w:rsid w:val="00396C4F"/>
    <w:rsid w:val="0039725D"/>
    <w:rsid w:val="003A2EEE"/>
    <w:rsid w:val="003A7E4E"/>
    <w:rsid w:val="003B04B2"/>
    <w:rsid w:val="003B2591"/>
    <w:rsid w:val="003B3C19"/>
    <w:rsid w:val="003B4CB5"/>
    <w:rsid w:val="003B64D9"/>
    <w:rsid w:val="003B6B70"/>
    <w:rsid w:val="003B75D9"/>
    <w:rsid w:val="003B7971"/>
    <w:rsid w:val="003C6E1C"/>
    <w:rsid w:val="003C75FB"/>
    <w:rsid w:val="003C76D7"/>
    <w:rsid w:val="003C79AD"/>
    <w:rsid w:val="003C7AEA"/>
    <w:rsid w:val="003C7DEB"/>
    <w:rsid w:val="003D1F84"/>
    <w:rsid w:val="003D4876"/>
    <w:rsid w:val="003D7E1D"/>
    <w:rsid w:val="003E0931"/>
    <w:rsid w:val="003E0B59"/>
    <w:rsid w:val="003E22ED"/>
    <w:rsid w:val="003E2D94"/>
    <w:rsid w:val="003E46E9"/>
    <w:rsid w:val="003E47F4"/>
    <w:rsid w:val="003F2D0B"/>
    <w:rsid w:val="003F302A"/>
    <w:rsid w:val="003F5078"/>
    <w:rsid w:val="003F69B7"/>
    <w:rsid w:val="00400F22"/>
    <w:rsid w:val="0040146A"/>
    <w:rsid w:val="00403062"/>
    <w:rsid w:val="00403254"/>
    <w:rsid w:val="00403C7F"/>
    <w:rsid w:val="00407525"/>
    <w:rsid w:val="00410D01"/>
    <w:rsid w:val="0041236C"/>
    <w:rsid w:val="004128BA"/>
    <w:rsid w:val="00412F61"/>
    <w:rsid w:val="004151FE"/>
    <w:rsid w:val="00416E10"/>
    <w:rsid w:val="00420490"/>
    <w:rsid w:val="00420DD0"/>
    <w:rsid w:val="00421107"/>
    <w:rsid w:val="00421CA5"/>
    <w:rsid w:val="004222A7"/>
    <w:rsid w:val="004225EA"/>
    <w:rsid w:val="00422C73"/>
    <w:rsid w:val="00422CA7"/>
    <w:rsid w:val="00424CEC"/>
    <w:rsid w:val="00426317"/>
    <w:rsid w:val="00432906"/>
    <w:rsid w:val="00432CFD"/>
    <w:rsid w:val="00435BC6"/>
    <w:rsid w:val="004366DC"/>
    <w:rsid w:val="004421C2"/>
    <w:rsid w:val="004443D4"/>
    <w:rsid w:val="00445406"/>
    <w:rsid w:val="004476E8"/>
    <w:rsid w:val="004520C1"/>
    <w:rsid w:val="00455FAB"/>
    <w:rsid w:val="004566B6"/>
    <w:rsid w:val="00463960"/>
    <w:rsid w:val="00465C24"/>
    <w:rsid w:val="004670F6"/>
    <w:rsid w:val="00467299"/>
    <w:rsid w:val="004677B4"/>
    <w:rsid w:val="00470C38"/>
    <w:rsid w:val="00471BAF"/>
    <w:rsid w:val="00472288"/>
    <w:rsid w:val="00473ABE"/>
    <w:rsid w:val="00475114"/>
    <w:rsid w:val="0047696E"/>
    <w:rsid w:val="00480EEF"/>
    <w:rsid w:val="00481E51"/>
    <w:rsid w:val="00482368"/>
    <w:rsid w:val="00484326"/>
    <w:rsid w:val="00484B01"/>
    <w:rsid w:val="00485201"/>
    <w:rsid w:val="00485424"/>
    <w:rsid w:val="004854F8"/>
    <w:rsid w:val="00485E47"/>
    <w:rsid w:val="0048608F"/>
    <w:rsid w:val="00487FA1"/>
    <w:rsid w:val="00491D3C"/>
    <w:rsid w:val="004936F0"/>
    <w:rsid w:val="004947DA"/>
    <w:rsid w:val="00494A09"/>
    <w:rsid w:val="0049517B"/>
    <w:rsid w:val="004A1C44"/>
    <w:rsid w:val="004A1C4D"/>
    <w:rsid w:val="004A413F"/>
    <w:rsid w:val="004A4736"/>
    <w:rsid w:val="004A5C77"/>
    <w:rsid w:val="004B37B3"/>
    <w:rsid w:val="004B38EA"/>
    <w:rsid w:val="004B4713"/>
    <w:rsid w:val="004B4C5E"/>
    <w:rsid w:val="004C09C6"/>
    <w:rsid w:val="004C1DB7"/>
    <w:rsid w:val="004C32FA"/>
    <w:rsid w:val="004C33DD"/>
    <w:rsid w:val="004C3FDC"/>
    <w:rsid w:val="004C5204"/>
    <w:rsid w:val="004C72F7"/>
    <w:rsid w:val="004C7F94"/>
    <w:rsid w:val="004D019C"/>
    <w:rsid w:val="004D1655"/>
    <w:rsid w:val="004D1894"/>
    <w:rsid w:val="004D59CE"/>
    <w:rsid w:val="004D7F6A"/>
    <w:rsid w:val="004E0B79"/>
    <w:rsid w:val="004E0D79"/>
    <w:rsid w:val="004E2A75"/>
    <w:rsid w:val="004E2BDC"/>
    <w:rsid w:val="004E4393"/>
    <w:rsid w:val="004E535C"/>
    <w:rsid w:val="004E68BE"/>
    <w:rsid w:val="004E74F0"/>
    <w:rsid w:val="004E7A62"/>
    <w:rsid w:val="004F00A9"/>
    <w:rsid w:val="004F041F"/>
    <w:rsid w:val="004F6511"/>
    <w:rsid w:val="004F6903"/>
    <w:rsid w:val="004F6C35"/>
    <w:rsid w:val="0050104C"/>
    <w:rsid w:val="0050172E"/>
    <w:rsid w:val="00501C99"/>
    <w:rsid w:val="00504A8C"/>
    <w:rsid w:val="0051180D"/>
    <w:rsid w:val="005129F1"/>
    <w:rsid w:val="005133AF"/>
    <w:rsid w:val="0051564A"/>
    <w:rsid w:val="00516D17"/>
    <w:rsid w:val="00516E40"/>
    <w:rsid w:val="00521641"/>
    <w:rsid w:val="00523BFD"/>
    <w:rsid w:val="0052407D"/>
    <w:rsid w:val="00524A2D"/>
    <w:rsid w:val="0052522E"/>
    <w:rsid w:val="00526F06"/>
    <w:rsid w:val="005276D0"/>
    <w:rsid w:val="00530C4A"/>
    <w:rsid w:val="005316AE"/>
    <w:rsid w:val="00532C2B"/>
    <w:rsid w:val="005337B7"/>
    <w:rsid w:val="00534B85"/>
    <w:rsid w:val="00535232"/>
    <w:rsid w:val="00535774"/>
    <w:rsid w:val="005372C0"/>
    <w:rsid w:val="00537FF4"/>
    <w:rsid w:val="00542924"/>
    <w:rsid w:val="00543823"/>
    <w:rsid w:val="0054541D"/>
    <w:rsid w:val="0054596F"/>
    <w:rsid w:val="00551C7F"/>
    <w:rsid w:val="00551E73"/>
    <w:rsid w:val="005531EC"/>
    <w:rsid w:val="0055428A"/>
    <w:rsid w:val="0055445F"/>
    <w:rsid w:val="0055450D"/>
    <w:rsid w:val="00554553"/>
    <w:rsid w:val="00554C47"/>
    <w:rsid w:val="00555CF0"/>
    <w:rsid w:val="00556474"/>
    <w:rsid w:val="0055786B"/>
    <w:rsid w:val="005602E8"/>
    <w:rsid w:val="00570A6A"/>
    <w:rsid w:val="00570BCF"/>
    <w:rsid w:val="00571A4B"/>
    <w:rsid w:val="00572D26"/>
    <w:rsid w:val="00572D9D"/>
    <w:rsid w:val="0057680A"/>
    <w:rsid w:val="00577540"/>
    <w:rsid w:val="00577691"/>
    <w:rsid w:val="00580544"/>
    <w:rsid w:val="005814E6"/>
    <w:rsid w:val="00581E07"/>
    <w:rsid w:val="00582ABC"/>
    <w:rsid w:val="005842F1"/>
    <w:rsid w:val="005855E1"/>
    <w:rsid w:val="00585695"/>
    <w:rsid w:val="005860E2"/>
    <w:rsid w:val="005867D9"/>
    <w:rsid w:val="005873EB"/>
    <w:rsid w:val="005913B4"/>
    <w:rsid w:val="0059184F"/>
    <w:rsid w:val="005941B4"/>
    <w:rsid w:val="00594552"/>
    <w:rsid w:val="00596BB9"/>
    <w:rsid w:val="0059723E"/>
    <w:rsid w:val="005974CF"/>
    <w:rsid w:val="005A1ACD"/>
    <w:rsid w:val="005A3D07"/>
    <w:rsid w:val="005A4AFA"/>
    <w:rsid w:val="005B022B"/>
    <w:rsid w:val="005B04A0"/>
    <w:rsid w:val="005B20A5"/>
    <w:rsid w:val="005B33E1"/>
    <w:rsid w:val="005B3A87"/>
    <w:rsid w:val="005B3E7F"/>
    <w:rsid w:val="005B4848"/>
    <w:rsid w:val="005B4B6B"/>
    <w:rsid w:val="005B5DDB"/>
    <w:rsid w:val="005B7865"/>
    <w:rsid w:val="005C5C9A"/>
    <w:rsid w:val="005C70FB"/>
    <w:rsid w:val="005D0F7E"/>
    <w:rsid w:val="005D13B3"/>
    <w:rsid w:val="005D694A"/>
    <w:rsid w:val="005E3F84"/>
    <w:rsid w:val="005E5C5E"/>
    <w:rsid w:val="005E755B"/>
    <w:rsid w:val="005E75FE"/>
    <w:rsid w:val="005F15D7"/>
    <w:rsid w:val="005F15F8"/>
    <w:rsid w:val="005F179C"/>
    <w:rsid w:val="005F36D3"/>
    <w:rsid w:val="005F4FFF"/>
    <w:rsid w:val="005F756C"/>
    <w:rsid w:val="005F77FF"/>
    <w:rsid w:val="0060162C"/>
    <w:rsid w:val="00601658"/>
    <w:rsid w:val="00601FC1"/>
    <w:rsid w:val="00602D62"/>
    <w:rsid w:val="00603ECA"/>
    <w:rsid w:val="00603F61"/>
    <w:rsid w:val="00604BE8"/>
    <w:rsid w:val="006053E8"/>
    <w:rsid w:val="006079D8"/>
    <w:rsid w:val="00610C0A"/>
    <w:rsid w:val="00612EB5"/>
    <w:rsid w:val="00613BEA"/>
    <w:rsid w:val="006159F6"/>
    <w:rsid w:val="00617449"/>
    <w:rsid w:val="00620266"/>
    <w:rsid w:val="0062139A"/>
    <w:rsid w:val="00624BE4"/>
    <w:rsid w:val="00625C2F"/>
    <w:rsid w:val="00626C8C"/>
    <w:rsid w:val="00630A0A"/>
    <w:rsid w:val="00632056"/>
    <w:rsid w:val="006321AF"/>
    <w:rsid w:val="006352D2"/>
    <w:rsid w:val="0063563D"/>
    <w:rsid w:val="00636B35"/>
    <w:rsid w:val="006375D1"/>
    <w:rsid w:val="00644169"/>
    <w:rsid w:val="0064466B"/>
    <w:rsid w:val="006447A6"/>
    <w:rsid w:val="006447B7"/>
    <w:rsid w:val="006451A3"/>
    <w:rsid w:val="006467F5"/>
    <w:rsid w:val="006475FA"/>
    <w:rsid w:val="00647883"/>
    <w:rsid w:val="006514B9"/>
    <w:rsid w:val="0065347D"/>
    <w:rsid w:val="00654B63"/>
    <w:rsid w:val="00661386"/>
    <w:rsid w:val="00661E42"/>
    <w:rsid w:val="0066274D"/>
    <w:rsid w:val="00663103"/>
    <w:rsid w:val="0066310A"/>
    <w:rsid w:val="00663729"/>
    <w:rsid w:val="006655DE"/>
    <w:rsid w:val="0066584B"/>
    <w:rsid w:val="00665B04"/>
    <w:rsid w:val="00665DC7"/>
    <w:rsid w:val="00671006"/>
    <w:rsid w:val="00671517"/>
    <w:rsid w:val="00673A4A"/>
    <w:rsid w:val="00675ED2"/>
    <w:rsid w:val="00677232"/>
    <w:rsid w:val="00681794"/>
    <w:rsid w:val="006822AC"/>
    <w:rsid w:val="006851BD"/>
    <w:rsid w:val="006859C0"/>
    <w:rsid w:val="006959BB"/>
    <w:rsid w:val="006970E0"/>
    <w:rsid w:val="00697674"/>
    <w:rsid w:val="006A0230"/>
    <w:rsid w:val="006A0CEC"/>
    <w:rsid w:val="006A16B7"/>
    <w:rsid w:val="006A4979"/>
    <w:rsid w:val="006A6E8A"/>
    <w:rsid w:val="006B013A"/>
    <w:rsid w:val="006B2351"/>
    <w:rsid w:val="006B5483"/>
    <w:rsid w:val="006B5CB9"/>
    <w:rsid w:val="006B7294"/>
    <w:rsid w:val="006C0321"/>
    <w:rsid w:val="006C0FF6"/>
    <w:rsid w:val="006C53A0"/>
    <w:rsid w:val="006C6A4E"/>
    <w:rsid w:val="006D059E"/>
    <w:rsid w:val="006D227A"/>
    <w:rsid w:val="006D3365"/>
    <w:rsid w:val="006D4956"/>
    <w:rsid w:val="006D4F53"/>
    <w:rsid w:val="006D5211"/>
    <w:rsid w:val="006D6444"/>
    <w:rsid w:val="006D65A8"/>
    <w:rsid w:val="006E0188"/>
    <w:rsid w:val="006E2148"/>
    <w:rsid w:val="006E3384"/>
    <w:rsid w:val="006E3D79"/>
    <w:rsid w:val="006E6272"/>
    <w:rsid w:val="006E7DFE"/>
    <w:rsid w:val="006F3396"/>
    <w:rsid w:val="006F635D"/>
    <w:rsid w:val="00700CF6"/>
    <w:rsid w:val="00701010"/>
    <w:rsid w:val="007011C5"/>
    <w:rsid w:val="00701C90"/>
    <w:rsid w:val="007032DB"/>
    <w:rsid w:val="00703B2B"/>
    <w:rsid w:val="00704E4F"/>
    <w:rsid w:val="0070533C"/>
    <w:rsid w:val="00706999"/>
    <w:rsid w:val="00706DAD"/>
    <w:rsid w:val="00706E8D"/>
    <w:rsid w:val="00707733"/>
    <w:rsid w:val="00710E23"/>
    <w:rsid w:val="007117A1"/>
    <w:rsid w:val="007125A8"/>
    <w:rsid w:val="007137E8"/>
    <w:rsid w:val="00715F34"/>
    <w:rsid w:val="007170A0"/>
    <w:rsid w:val="00720E85"/>
    <w:rsid w:val="00721A7A"/>
    <w:rsid w:val="00724DD7"/>
    <w:rsid w:val="00725D91"/>
    <w:rsid w:val="007263A1"/>
    <w:rsid w:val="00726800"/>
    <w:rsid w:val="00726B76"/>
    <w:rsid w:val="00726D28"/>
    <w:rsid w:val="0073102D"/>
    <w:rsid w:val="00731C5A"/>
    <w:rsid w:val="00736257"/>
    <w:rsid w:val="00736FD4"/>
    <w:rsid w:val="0074145B"/>
    <w:rsid w:val="00742035"/>
    <w:rsid w:val="00742258"/>
    <w:rsid w:val="00744DA0"/>
    <w:rsid w:val="007455DA"/>
    <w:rsid w:val="00745A8D"/>
    <w:rsid w:val="007473C3"/>
    <w:rsid w:val="00750740"/>
    <w:rsid w:val="0075077C"/>
    <w:rsid w:val="00751111"/>
    <w:rsid w:val="00754537"/>
    <w:rsid w:val="00754DE1"/>
    <w:rsid w:val="00754E59"/>
    <w:rsid w:val="0075620F"/>
    <w:rsid w:val="00761D4F"/>
    <w:rsid w:val="00761E6E"/>
    <w:rsid w:val="007631C8"/>
    <w:rsid w:val="007640DC"/>
    <w:rsid w:val="00765CD6"/>
    <w:rsid w:val="0076796B"/>
    <w:rsid w:val="007715AF"/>
    <w:rsid w:val="007743D0"/>
    <w:rsid w:val="0078070D"/>
    <w:rsid w:val="00781018"/>
    <w:rsid w:val="00783B79"/>
    <w:rsid w:val="007858E5"/>
    <w:rsid w:val="0079082A"/>
    <w:rsid w:val="007930AD"/>
    <w:rsid w:val="0079319D"/>
    <w:rsid w:val="00794F18"/>
    <w:rsid w:val="00795E7C"/>
    <w:rsid w:val="00797B9D"/>
    <w:rsid w:val="007A09C5"/>
    <w:rsid w:val="007A1B6D"/>
    <w:rsid w:val="007A2507"/>
    <w:rsid w:val="007A2646"/>
    <w:rsid w:val="007A3731"/>
    <w:rsid w:val="007A38AF"/>
    <w:rsid w:val="007A4655"/>
    <w:rsid w:val="007A578A"/>
    <w:rsid w:val="007A6A32"/>
    <w:rsid w:val="007A7E47"/>
    <w:rsid w:val="007B1BD1"/>
    <w:rsid w:val="007B2745"/>
    <w:rsid w:val="007B4083"/>
    <w:rsid w:val="007C0890"/>
    <w:rsid w:val="007C0DB3"/>
    <w:rsid w:val="007C157F"/>
    <w:rsid w:val="007C28BD"/>
    <w:rsid w:val="007C2C9C"/>
    <w:rsid w:val="007C343A"/>
    <w:rsid w:val="007C34DA"/>
    <w:rsid w:val="007C362E"/>
    <w:rsid w:val="007C38CD"/>
    <w:rsid w:val="007C6CCC"/>
    <w:rsid w:val="007C7173"/>
    <w:rsid w:val="007C7BBF"/>
    <w:rsid w:val="007D0799"/>
    <w:rsid w:val="007D2350"/>
    <w:rsid w:val="007E3A51"/>
    <w:rsid w:val="007E6962"/>
    <w:rsid w:val="007E7AF4"/>
    <w:rsid w:val="007F24C2"/>
    <w:rsid w:val="007F5BF0"/>
    <w:rsid w:val="007F6C45"/>
    <w:rsid w:val="0080132D"/>
    <w:rsid w:val="008019BE"/>
    <w:rsid w:val="0080297E"/>
    <w:rsid w:val="008035FD"/>
    <w:rsid w:val="0080449A"/>
    <w:rsid w:val="008068A2"/>
    <w:rsid w:val="00814799"/>
    <w:rsid w:val="00817356"/>
    <w:rsid w:val="0082020B"/>
    <w:rsid w:val="00820DA0"/>
    <w:rsid w:val="00822DA5"/>
    <w:rsid w:val="00823782"/>
    <w:rsid w:val="008253D9"/>
    <w:rsid w:val="00826585"/>
    <w:rsid w:val="00830156"/>
    <w:rsid w:val="008313C5"/>
    <w:rsid w:val="00831D6D"/>
    <w:rsid w:val="008327B4"/>
    <w:rsid w:val="0083419A"/>
    <w:rsid w:val="008356FF"/>
    <w:rsid w:val="00836AA1"/>
    <w:rsid w:val="008376A2"/>
    <w:rsid w:val="008426EC"/>
    <w:rsid w:val="008447BA"/>
    <w:rsid w:val="008452D7"/>
    <w:rsid w:val="008509E2"/>
    <w:rsid w:val="00853B15"/>
    <w:rsid w:val="00853F8B"/>
    <w:rsid w:val="00853FE3"/>
    <w:rsid w:val="008607E9"/>
    <w:rsid w:val="00861A69"/>
    <w:rsid w:val="00861EB2"/>
    <w:rsid w:val="00863CBE"/>
    <w:rsid w:val="00863EFA"/>
    <w:rsid w:val="00865159"/>
    <w:rsid w:val="00865308"/>
    <w:rsid w:val="0086573B"/>
    <w:rsid w:val="00865D87"/>
    <w:rsid w:val="00867198"/>
    <w:rsid w:val="00867CA6"/>
    <w:rsid w:val="008701A3"/>
    <w:rsid w:val="00872E3B"/>
    <w:rsid w:val="008730A1"/>
    <w:rsid w:val="00875930"/>
    <w:rsid w:val="008764D8"/>
    <w:rsid w:val="00877FA0"/>
    <w:rsid w:val="008820B0"/>
    <w:rsid w:val="008835E2"/>
    <w:rsid w:val="00883F79"/>
    <w:rsid w:val="00884A0D"/>
    <w:rsid w:val="00884A8F"/>
    <w:rsid w:val="00886861"/>
    <w:rsid w:val="00887C96"/>
    <w:rsid w:val="00893F4E"/>
    <w:rsid w:val="00895CE9"/>
    <w:rsid w:val="008965B0"/>
    <w:rsid w:val="008973ED"/>
    <w:rsid w:val="00897664"/>
    <w:rsid w:val="008979C7"/>
    <w:rsid w:val="008A0AD4"/>
    <w:rsid w:val="008A3738"/>
    <w:rsid w:val="008A38BA"/>
    <w:rsid w:val="008A7CD4"/>
    <w:rsid w:val="008B29E1"/>
    <w:rsid w:val="008B2C82"/>
    <w:rsid w:val="008B3F34"/>
    <w:rsid w:val="008B5C74"/>
    <w:rsid w:val="008B61C5"/>
    <w:rsid w:val="008B666C"/>
    <w:rsid w:val="008B6E8E"/>
    <w:rsid w:val="008C1595"/>
    <w:rsid w:val="008C1E2B"/>
    <w:rsid w:val="008C3640"/>
    <w:rsid w:val="008C3D6F"/>
    <w:rsid w:val="008C4B73"/>
    <w:rsid w:val="008C612E"/>
    <w:rsid w:val="008C6764"/>
    <w:rsid w:val="008D16B2"/>
    <w:rsid w:val="008D28A3"/>
    <w:rsid w:val="008E215C"/>
    <w:rsid w:val="008E4A60"/>
    <w:rsid w:val="008E50E0"/>
    <w:rsid w:val="008E5DAB"/>
    <w:rsid w:val="008E78C0"/>
    <w:rsid w:val="008E78E1"/>
    <w:rsid w:val="008E7F83"/>
    <w:rsid w:val="008F25CE"/>
    <w:rsid w:val="008F4F94"/>
    <w:rsid w:val="008F7067"/>
    <w:rsid w:val="00900FF6"/>
    <w:rsid w:val="00901590"/>
    <w:rsid w:val="00904892"/>
    <w:rsid w:val="0091692B"/>
    <w:rsid w:val="0091700A"/>
    <w:rsid w:val="009177A9"/>
    <w:rsid w:val="009204B9"/>
    <w:rsid w:val="00921EB2"/>
    <w:rsid w:val="0092356A"/>
    <w:rsid w:val="0092662A"/>
    <w:rsid w:val="00931034"/>
    <w:rsid w:val="0093220F"/>
    <w:rsid w:val="00932828"/>
    <w:rsid w:val="00934D88"/>
    <w:rsid w:val="00936EAA"/>
    <w:rsid w:val="00937728"/>
    <w:rsid w:val="00940BDE"/>
    <w:rsid w:val="00941CA1"/>
    <w:rsid w:val="009426B5"/>
    <w:rsid w:val="00944D28"/>
    <w:rsid w:val="00945C82"/>
    <w:rsid w:val="0094760B"/>
    <w:rsid w:val="0095107F"/>
    <w:rsid w:val="00951AEB"/>
    <w:rsid w:val="00951B51"/>
    <w:rsid w:val="00951BF3"/>
    <w:rsid w:val="00956E8E"/>
    <w:rsid w:val="0095794B"/>
    <w:rsid w:val="00960E86"/>
    <w:rsid w:val="00961A35"/>
    <w:rsid w:val="00962494"/>
    <w:rsid w:val="0096330B"/>
    <w:rsid w:val="009649CC"/>
    <w:rsid w:val="009709BE"/>
    <w:rsid w:val="00970A0D"/>
    <w:rsid w:val="00973EA6"/>
    <w:rsid w:val="0097558E"/>
    <w:rsid w:val="00976E76"/>
    <w:rsid w:val="00977B6A"/>
    <w:rsid w:val="009801A2"/>
    <w:rsid w:val="00984172"/>
    <w:rsid w:val="009843A8"/>
    <w:rsid w:val="00986372"/>
    <w:rsid w:val="009874B9"/>
    <w:rsid w:val="00987B80"/>
    <w:rsid w:val="00987DEA"/>
    <w:rsid w:val="00990848"/>
    <w:rsid w:val="00990B2B"/>
    <w:rsid w:val="00994F21"/>
    <w:rsid w:val="00995C76"/>
    <w:rsid w:val="009967E8"/>
    <w:rsid w:val="00996AE5"/>
    <w:rsid w:val="009A0AFB"/>
    <w:rsid w:val="009A173C"/>
    <w:rsid w:val="009A1C20"/>
    <w:rsid w:val="009A1CF5"/>
    <w:rsid w:val="009A1D4B"/>
    <w:rsid w:val="009A24D3"/>
    <w:rsid w:val="009A3237"/>
    <w:rsid w:val="009A330D"/>
    <w:rsid w:val="009A3377"/>
    <w:rsid w:val="009A487D"/>
    <w:rsid w:val="009A4895"/>
    <w:rsid w:val="009A5273"/>
    <w:rsid w:val="009A5EE0"/>
    <w:rsid w:val="009A601E"/>
    <w:rsid w:val="009B08AC"/>
    <w:rsid w:val="009B246E"/>
    <w:rsid w:val="009B32FD"/>
    <w:rsid w:val="009B38DD"/>
    <w:rsid w:val="009C17FA"/>
    <w:rsid w:val="009C7180"/>
    <w:rsid w:val="009C735B"/>
    <w:rsid w:val="009C7F68"/>
    <w:rsid w:val="009D04E1"/>
    <w:rsid w:val="009D355A"/>
    <w:rsid w:val="009D40BA"/>
    <w:rsid w:val="009D52FA"/>
    <w:rsid w:val="009E5816"/>
    <w:rsid w:val="009E669C"/>
    <w:rsid w:val="009E7ECB"/>
    <w:rsid w:val="009F09B2"/>
    <w:rsid w:val="009F0D04"/>
    <w:rsid w:val="009F0E00"/>
    <w:rsid w:val="009F159D"/>
    <w:rsid w:val="009F191A"/>
    <w:rsid w:val="009F34DF"/>
    <w:rsid w:val="009F36BF"/>
    <w:rsid w:val="009F3EA0"/>
    <w:rsid w:val="009F4914"/>
    <w:rsid w:val="009F5979"/>
    <w:rsid w:val="009F6FD0"/>
    <w:rsid w:val="009F79BC"/>
    <w:rsid w:val="00A00DE9"/>
    <w:rsid w:val="00A023EF"/>
    <w:rsid w:val="00A06A0A"/>
    <w:rsid w:val="00A0715C"/>
    <w:rsid w:val="00A12F9E"/>
    <w:rsid w:val="00A13947"/>
    <w:rsid w:val="00A20A20"/>
    <w:rsid w:val="00A23119"/>
    <w:rsid w:val="00A23637"/>
    <w:rsid w:val="00A23BE4"/>
    <w:rsid w:val="00A23F6E"/>
    <w:rsid w:val="00A24790"/>
    <w:rsid w:val="00A26E4A"/>
    <w:rsid w:val="00A2770C"/>
    <w:rsid w:val="00A30A11"/>
    <w:rsid w:val="00A3231B"/>
    <w:rsid w:val="00A334D0"/>
    <w:rsid w:val="00A345D6"/>
    <w:rsid w:val="00A35D44"/>
    <w:rsid w:val="00A36EA2"/>
    <w:rsid w:val="00A3745E"/>
    <w:rsid w:val="00A40E5D"/>
    <w:rsid w:val="00A420C6"/>
    <w:rsid w:val="00A44174"/>
    <w:rsid w:val="00A47CDE"/>
    <w:rsid w:val="00A52810"/>
    <w:rsid w:val="00A54C6B"/>
    <w:rsid w:val="00A60575"/>
    <w:rsid w:val="00A656C5"/>
    <w:rsid w:val="00A65A1D"/>
    <w:rsid w:val="00A66B06"/>
    <w:rsid w:val="00A66E4E"/>
    <w:rsid w:val="00A670A6"/>
    <w:rsid w:val="00A672DC"/>
    <w:rsid w:val="00A6743C"/>
    <w:rsid w:val="00A71A46"/>
    <w:rsid w:val="00A71E18"/>
    <w:rsid w:val="00A71EC5"/>
    <w:rsid w:val="00A75BA8"/>
    <w:rsid w:val="00A77066"/>
    <w:rsid w:val="00A80DDE"/>
    <w:rsid w:val="00A821E3"/>
    <w:rsid w:val="00A82529"/>
    <w:rsid w:val="00A825F2"/>
    <w:rsid w:val="00A8362B"/>
    <w:rsid w:val="00A8376C"/>
    <w:rsid w:val="00A839FD"/>
    <w:rsid w:val="00A85C1C"/>
    <w:rsid w:val="00A86648"/>
    <w:rsid w:val="00A920EE"/>
    <w:rsid w:val="00A92FD8"/>
    <w:rsid w:val="00A93B6E"/>
    <w:rsid w:val="00A95C9D"/>
    <w:rsid w:val="00AA00CC"/>
    <w:rsid w:val="00AA0C21"/>
    <w:rsid w:val="00AA1A1B"/>
    <w:rsid w:val="00AA1C21"/>
    <w:rsid w:val="00AA37B3"/>
    <w:rsid w:val="00AA4E3E"/>
    <w:rsid w:val="00AA62DA"/>
    <w:rsid w:val="00AA65C8"/>
    <w:rsid w:val="00AB14D1"/>
    <w:rsid w:val="00AB22A3"/>
    <w:rsid w:val="00AB3E4E"/>
    <w:rsid w:val="00AC08E8"/>
    <w:rsid w:val="00AC33E1"/>
    <w:rsid w:val="00AC673A"/>
    <w:rsid w:val="00AC68A3"/>
    <w:rsid w:val="00AC6E03"/>
    <w:rsid w:val="00AC7BC8"/>
    <w:rsid w:val="00AD0A62"/>
    <w:rsid w:val="00AD13B5"/>
    <w:rsid w:val="00AD16FD"/>
    <w:rsid w:val="00AD42F0"/>
    <w:rsid w:val="00AD48E9"/>
    <w:rsid w:val="00AE0004"/>
    <w:rsid w:val="00AE238C"/>
    <w:rsid w:val="00AE35BE"/>
    <w:rsid w:val="00AE7D2E"/>
    <w:rsid w:val="00AF12AE"/>
    <w:rsid w:val="00AF1B5D"/>
    <w:rsid w:val="00AF1EE6"/>
    <w:rsid w:val="00AF21F5"/>
    <w:rsid w:val="00AF4165"/>
    <w:rsid w:val="00AF6583"/>
    <w:rsid w:val="00B00B75"/>
    <w:rsid w:val="00B01E20"/>
    <w:rsid w:val="00B03A73"/>
    <w:rsid w:val="00B043F2"/>
    <w:rsid w:val="00B05F30"/>
    <w:rsid w:val="00B06412"/>
    <w:rsid w:val="00B07DAB"/>
    <w:rsid w:val="00B10D1C"/>
    <w:rsid w:val="00B11B6F"/>
    <w:rsid w:val="00B1201B"/>
    <w:rsid w:val="00B1220B"/>
    <w:rsid w:val="00B144FA"/>
    <w:rsid w:val="00B16558"/>
    <w:rsid w:val="00B168E1"/>
    <w:rsid w:val="00B1750D"/>
    <w:rsid w:val="00B20B1B"/>
    <w:rsid w:val="00B24913"/>
    <w:rsid w:val="00B27542"/>
    <w:rsid w:val="00B307B3"/>
    <w:rsid w:val="00B3149A"/>
    <w:rsid w:val="00B324A3"/>
    <w:rsid w:val="00B326F5"/>
    <w:rsid w:val="00B32AB3"/>
    <w:rsid w:val="00B3396F"/>
    <w:rsid w:val="00B351EB"/>
    <w:rsid w:val="00B363F4"/>
    <w:rsid w:val="00B36C08"/>
    <w:rsid w:val="00B40691"/>
    <w:rsid w:val="00B41D6E"/>
    <w:rsid w:val="00B428E0"/>
    <w:rsid w:val="00B42C75"/>
    <w:rsid w:val="00B42D4A"/>
    <w:rsid w:val="00B4442F"/>
    <w:rsid w:val="00B4503E"/>
    <w:rsid w:val="00B50377"/>
    <w:rsid w:val="00B50920"/>
    <w:rsid w:val="00B528D5"/>
    <w:rsid w:val="00B539DF"/>
    <w:rsid w:val="00B54176"/>
    <w:rsid w:val="00B54A80"/>
    <w:rsid w:val="00B54C2F"/>
    <w:rsid w:val="00B54EB3"/>
    <w:rsid w:val="00B60C18"/>
    <w:rsid w:val="00B60E2A"/>
    <w:rsid w:val="00B6166A"/>
    <w:rsid w:val="00B6416B"/>
    <w:rsid w:val="00B65928"/>
    <w:rsid w:val="00B66B40"/>
    <w:rsid w:val="00B70AF6"/>
    <w:rsid w:val="00B73B2C"/>
    <w:rsid w:val="00B73FAC"/>
    <w:rsid w:val="00B764A1"/>
    <w:rsid w:val="00B769D5"/>
    <w:rsid w:val="00B80076"/>
    <w:rsid w:val="00B804EB"/>
    <w:rsid w:val="00B80703"/>
    <w:rsid w:val="00B81589"/>
    <w:rsid w:val="00B85E23"/>
    <w:rsid w:val="00B85FF4"/>
    <w:rsid w:val="00B91882"/>
    <w:rsid w:val="00B93971"/>
    <w:rsid w:val="00B9475F"/>
    <w:rsid w:val="00B9523C"/>
    <w:rsid w:val="00B95609"/>
    <w:rsid w:val="00B95816"/>
    <w:rsid w:val="00B976AC"/>
    <w:rsid w:val="00BA03FD"/>
    <w:rsid w:val="00BA2D86"/>
    <w:rsid w:val="00BA34D2"/>
    <w:rsid w:val="00BA3704"/>
    <w:rsid w:val="00BB0A18"/>
    <w:rsid w:val="00BB1C74"/>
    <w:rsid w:val="00BB39C1"/>
    <w:rsid w:val="00BB4927"/>
    <w:rsid w:val="00BB72DB"/>
    <w:rsid w:val="00BB776E"/>
    <w:rsid w:val="00BC22C4"/>
    <w:rsid w:val="00BC2B94"/>
    <w:rsid w:val="00BC3B80"/>
    <w:rsid w:val="00BC4CA9"/>
    <w:rsid w:val="00BC55F2"/>
    <w:rsid w:val="00BC60E4"/>
    <w:rsid w:val="00BD0712"/>
    <w:rsid w:val="00BD2C88"/>
    <w:rsid w:val="00BD3C93"/>
    <w:rsid w:val="00BD58BA"/>
    <w:rsid w:val="00BE2C09"/>
    <w:rsid w:val="00BE472C"/>
    <w:rsid w:val="00BE4902"/>
    <w:rsid w:val="00BE5B1E"/>
    <w:rsid w:val="00BF15FE"/>
    <w:rsid w:val="00BF1E75"/>
    <w:rsid w:val="00BF2814"/>
    <w:rsid w:val="00BF629A"/>
    <w:rsid w:val="00BF6AFB"/>
    <w:rsid w:val="00C00951"/>
    <w:rsid w:val="00C01A47"/>
    <w:rsid w:val="00C025A0"/>
    <w:rsid w:val="00C04678"/>
    <w:rsid w:val="00C06C29"/>
    <w:rsid w:val="00C10077"/>
    <w:rsid w:val="00C12B2D"/>
    <w:rsid w:val="00C13D36"/>
    <w:rsid w:val="00C15150"/>
    <w:rsid w:val="00C15220"/>
    <w:rsid w:val="00C15339"/>
    <w:rsid w:val="00C165C0"/>
    <w:rsid w:val="00C1777A"/>
    <w:rsid w:val="00C20C92"/>
    <w:rsid w:val="00C21F18"/>
    <w:rsid w:val="00C24148"/>
    <w:rsid w:val="00C2582E"/>
    <w:rsid w:val="00C25ABB"/>
    <w:rsid w:val="00C27EB3"/>
    <w:rsid w:val="00C30CF1"/>
    <w:rsid w:val="00C30E3A"/>
    <w:rsid w:val="00C314CA"/>
    <w:rsid w:val="00C33BC6"/>
    <w:rsid w:val="00C401CF"/>
    <w:rsid w:val="00C40F64"/>
    <w:rsid w:val="00C423CB"/>
    <w:rsid w:val="00C42776"/>
    <w:rsid w:val="00C42A31"/>
    <w:rsid w:val="00C42C2D"/>
    <w:rsid w:val="00C44E23"/>
    <w:rsid w:val="00C4534A"/>
    <w:rsid w:val="00C46D64"/>
    <w:rsid w:val="00C5299B"/>
    <w:rsid w:val="00C52F2D"/>
    <w:rsid w:val="00C5377E"/>
    <w:rsid w:val="00C56DFC"/>
    <w:rsid w:val="00C64716"/>
    <w:rsid w:val="00C65F8B"/>
    <w:rsid w:val="00C6630D"/>
    <w:rsid w:val="00C7287D"/>
    <w:rsid w:val="00C764DD"/>
    <w:rsid w:val="00C83857"/>
    <w:rsid w:val="00C84A76"/>
    <w:rsid w:val="00C90ADD"/>
    <w:rsid w:val="00C913DF"/>
    <w:rsid w:val="00C91D19"/>
    <w:rsid w:val="00C944B3"/>
    <w:rsid w:val="00C948D5"/>
    <w:rsid w:val="00C96D4A"/>
    <w:rsid w:val="00CA0E16"/>
    <w:rsid w:val="00CA1D08"/>
    <w:rsid w:val="00CA3E13"/>
    <w:rsid w:val="00CA6559"/>
    <w:rsid w:val="00CB0473"/>
    <w:rsid w:val="00CB0C14"/>
    <w:rsid w:val="00CB24F1"/>
    <w:rsid w:val="00CB3DE9"/>
    <w:rsid w:val="00CB4A7E"/>
    <w:rsid w:val="00CB7EB8"/>
    <w:rsid w:val="00CC720C"/>
    <w:rsid w:val="00CD288F"/>
    <w:rsid w:val="00CD2E2A"/>
    <w:rsid w:val="00CD4132"/>
    <w:rsid w:val="00CD4A60"/>
    <w:rsid w:val="00CD5BC4"/>
    <w:rsid w:val="00CD6D77"/>
    <w:rsid w:val="00CD7C0F"/>
    <w:rsid w:val="00CE2B8E"/>
    <w:rsid w:val="00CE2BF4"/>
    <w:rsid w:val="00CE3B06"/>
    <w:rsid w:val="00CE4D42"/>
    <w:rsid w:val="00CE5652"/>
    <w:rsid w:val="00CF20D1"/>
    <w:rsid w:val="00CF2756"/>
    <w:rsid w:val="00CF41C2"/>
    <w:rsid w:val="00CF7083"/>
    <w:rsid w:val="00D0112C"/>
    <w:rsid w:val="00D017FA"/>
    <w:rsid w:val="00D0230D"/>
    <w:rsid w:val="00D03EE4"/>
    <w:rsid w:val="00D0481D"/>
    <w:rsid w:val="00D123C2"/>
    <w:rsid w:val="00D138D8"/>
    <w:rsid w:val="00D14BFF"/>
    <w:rsid w:val="00D15CEC"/>
    <w:rsid w:val="00D20D19"/>
    <w:rsid w:val="00D2287B"/>
    <w:rsid w:val="00D228E7"/>
    <w:rsid w:val="00D24DC1"/>
    <w:rsid w:val="00D31536"/>
    <w:rsid w:val="00D3484D"/>
    <w:rsid w:val="00D406E4"/>
    <w:rsid w:val="00D40EC2"/>
    <w:rsid w:val="00D41BD5"/>
    <w:rsid w:val="00D42EB1"/>
    <w:rsid w:val="00D44B74"/>
    <w:rsid w:val="00D4574B"/>
    <w:rsid w:val="00D47341"/>
    <w:rsid w:val="00D50E59"/>
    <w:rsid w:val="00D514AD"/>
    <w:rsid w:val="00D533AC"/>
    <w:rsid w:val="00D54331"/>
    <w:rsid w:val="00D54506"/>
    <w:rsid w:val="00D57567"/>
    <w:rsid w:val="00D60523"/>
    <w:rsid w:val="00D6076B"/>
    <w:rsid w:val="00D60898"/>
    <w:rsid w:val="00D60D0A"/>
    <w:rsid w:val="00D62796"/>
    <w:rsid w:val="00D63205"/>
    <w:rsid w:val="00D63728"/>
    <w:rsid w:val="00D64214"/>
    <w:rsid w:val="00D64514"/>
    <w:rsid w:val="00D65A66"/>
    <w:rsid w:val="00D65C5E"/>
    <w:rsid w:val="00D67844"/>
    <w:rsid w:val="00D70AE9"/>
    <w:rsid w:val="00D71CE7"/>
    <w:rsid w:val="00D72C36"/>
    <w:rsid w:val="00D731DD"/>
    <w:rsid w:val="00D73E10"/>
    <w:rsid w:val="00D74538"/>
    <w:rsid w:val="00D81690"/>
    <w:rsid w:val="00D81CA0"/>
    <w:rsid w:val="00D828F3"/>
    <w:rsid w:val="00D85557"/>
    <w:rsid w:val="00D8619B"/>
    <w:rsid w:val="00D8628E"/>
    <w:rsid w:val="00D86BE6"/>
    <w:rsid w:val="00D9314E"/>
    <w:rsid w:val="00DA1995"/>
    <w:rsid w:val="00DA25A9"/>
    <w:rsid w:val="00DA3118"/>
    <w:rsid w:val="00DA33A4"/>
    <w:rsid w:val="00DA4A63"/>
    <w:rsid w:val="00DA736E"/>
    <w:rsid w:val="00DB08A0"/>
    <w:rsid w:val="00DB1437"/>
    <w:rsid w:val="00DB20A3"/>
    <w:rsid w:val="00DB5578"/>
    <w:rsid w:val="00DB64D0"/>
    <w:rsid w:val="00DB6802"/>
    <w:rsid w:val="00DB747B"/>
    <w:rsid w:val="00DC10F0"/>
    <w:rsid w:val="00DC3102"/>
    <w:rsid w:val="00DC31BF"/>
    <w:rsid w:val="00DC46D8"/>
    <w:rsid w:val="00DC5E6A"/>
    <w:rsid w:val="00DC66CD"/>
    <w:rsid w:val="00DC6FF6"/>
    <w:rsid w:val="00DC74B8"/>
    <w:rsid w:val="00DC7C55"/>
    <w:rsid w:val="00DD0852"/>
    <w:rsid w:val="00DD0ABB"/>
    <w:rsid w:val="00DD1C90"/>
    <w:rsid w:val="00DD52A5"/>
    <w:rsid w:val="00DD5AC4"/>
    <w:rsid w:val="00DD7CAF"/>
    <w:rsid w:val="00DE07B3"/>
    <w:rsid w:val="00DE2779"/>
    <w:rsid w:val="00DE3BB6"/>
    <w:rsid w:val="00DE6842"/>
    <w:rsid w:val="00DF0936"/>
    <w:rsid w:val="00DF39E4"/>
    <w:rsid w:val="00DF53E9"/>
    <w:rsid w:val="00DF5AA8"/>
    <w:rsid w:val="00E0146D"/>
    <w:rsid w:val="00E026DD"/>
    <w:rsid w:val="00E027C6"/>
    <w:rsid w:val="00E04B39"/>
    <w:rsid w:val="00E07C26"/>
    <w:rsid w:val="00E106BD"/>
    <w:rsid w:val="00E10ADD"/>
    <w:rsid w:val="00E116F6"/>
    <w:rsid w:val="00E1195B"/>
    <w:rsid w:val="00E129F0"/>
    <w:rsid w:val="00E13432"/>
    <w:rsid w:val="00E14183"/>
    <w:rsid w:val="00E14887"/>
    <w:rsid w:val="00E1651D"/>
    <w:rsid w:val="00E17BE6"/>
    <w:rsid w:val="00E22208"/>
    <w:rsid w:val="00E23CED"/>
    <w:rsid w:val="00E26485"/>
    <w:rsid w:val="00E2749D"/>
    <w:rsid w:val="00E304A3"/>
    <w:rsid w:val="00E30C6A"/>
    <w:rsid w:val="00E32621"/>
    <w:rsid w:val="00E353E7"/>
    <w:rsid w:val="00E406C8"/>
    <w:rsid w:val="00E414F8"/>
    <w:rsid w:val="00E4162B"/>
    <w:rsid w:val="00E42088"/>
    <w:rsid w:val="00E4469E"/>
    <w:rsid w:val="00E44D8F"/>
    <w:rsid w:val="00E450D3"/>
    <w:rsid w:val="00E47DE5"/>
    <w:rsid w:val="00E54774"/>
    <w:rsid w:val="00E54D9B"/>
    <w:rsid w:val="00E55CEC"/>
    <w:rsid w:val="00E575F6"/>
    <w:rsid w:val="00E6406E"/>
    <w:rsid w:val="00E67B8E"/>
    <w:rsid w:val="00E7252A"/>
    <w:rsid w:val="00E76B99"/>
    <w:rsid w:val="00E8299D"/>
    <w:rsid w:val="00E8401C"/>
    <w:rsid w:val="00E853B6"/>
    <w:rsid w:val="00E8673D"/>
    <w:rsid w:val="00E8712B"/>
    <w:rsid w:val="00E87EC8"/>
    <w:rsid w:val="00E87F4F"/>
    <w:rsid w:val="00E90A57"/>
    <w:rsid w:val="00E9191C"/>
    <w:rsid w:val="00E9228B"/>
    <w:rsid w:val="00E934F7"/>
    <w:rsid w:val="00E937B8"/>
    <w:rsid w:val="00E94E34"/>
    <w:rsid w:val="00EA2C1E"/>
    <w:rsid w:val="00EA65E4"/>
    <w:rsid w:val="00EA7548"/>
    <w:rsid w:val="00EB00BC"/>
    <w:rsid w:val="00EB03CF"/>
    <w:rsid w:val="00EB4B9B"/>
    <w:rsid w:val="00EB4E5A"/>
    <w:rsid w:val="00EB567A"/>
    <w:rsid w:val="00EB6FCC"/>
    <w:rsid w:val="00EC1995"/>
    <w:rsid w:val="00EC20BD"/>
    <w:rsid w:val="00EC6456"/>
    <w:rsid w:val="00EC6F3B"/>
    <w:rsid w:val="00ED0FC3"/>
    <w:rsid w:val="00ED1CCE"/>
    <w:rsid w:val="00ED2C6D"/>
    <w:rsid w:val="00EE0625"/>
    <w:rsid w:val="00EE170D"/>
    <w:rsid w:val="00EE2383"/>
    <w:rsid w:val="00EE2A9A"/>
    <w:rsid w:val="00EE5253"/>
    <w:rsid w:val="00EE67A2"/>
    <w:rsid w:val="00EE6C90"/>
    <w:rsid w:val="00EE7641"/>
    <w:rsid w:val="00EF06C9"/>
    <w:rsid w:val="00EF0EF4"/>
    <w:rsid w:val="00EF1FE9"/>
    <w:rsid w:val="00EF4297"/>
    <w:rsid w:val="00EF44D3"/>
    <w:rsid w:val="00EF6265"/>
    <w:rsid w:val="00EF676A"/>
    <w:rsid w:val="00F008F6"/>
    <w:rsid w:val="00F019CF"/>
    <w:rsid w:val="00F02487"/>
    <w:rsid w:val="00F02B77"/>
    <w:rsid w:val="00F06E83"/>
    <w:rsid w:val="00F11D1A"/>
    <w:rsid w:val="00F1315B"/>
    <w:rsid w:val="00F1512D"/>
    <w:rsid w:val="00F15C67"/>
    <w:rsid w:val="00F16EC9"/>
    <w:rsid w:val="00F17BF5"/>
    <w:rsid w:val="00F2090D"/>
    <w:rsid w:val="00F236D8"/>
    <w:rsid w:val="00F237FB"/>
    <w:rsid w:val="00F244E6"/>
    <w:rsid w:val="00F261D7"/>
    <w:rsid w:val="00F358EA"/>
    <w:rsid w:val="00F430D2"/>
    <w:rsid w:val="00F435A2"/>
    <w:rsid w:val="00F437CD"/>
    <w:rsid w:val="00F4493D"/>
    <w:rsid w:val="00F44963"/>
    <w:rsid w:val="00F457ED"/>
    <w:rsid w:val="00F459AD"/>
    <w:rsid w:val="00F50801"/>
    <w:rsid w:val="00F51161"/>
    <w:rsid w:val="00F53665"/>
    <w:rsid w:val="00F54238"/>
    <w:rsid w:val="00F54C34"/>
    <w:rsid w:val="00F54CCC"/>
    <w:rsid w:val="00F55206"/>
    <w:rsid w:val="00F6228D"/>
    <w:rsid w:val="00F65141"/>
    <w:rsid w:val="00F65598"/>
    <w:rsid w:val="00F655F0"/>
    <w:rsid w:val="00F65CF2"/>
    <w:rsid w:val="00F73789"/>
    <w:rsid w:val="00F73B78"/>
    <w:rsid w:val="00F743A6"/>
    <w:rsid w:val="00F74F3D"/>
    <w:rsid w:val="00F7640A"/>
    <w:rsid w:val="00F80EE6"/>
    <w:rsid w:val="00F822E4"/>
    <w:rsid w:val="00F82E0F"/>
    <w:rsid w:val="00F8341A"/>
    <w:rsid w:val="00F8768F"/>
    <w:rsid w:val="00F90574"/>
    <w:rsid w:val="00F92DAB"/>
    <w:rsid w:val="00F93AF1"/>
    <w:rsid w:val="00F9466D"/>
    <w:rsid w:val="00F95B9E"/>
    <w:rsid w:val="00F96F0D"/>
    <w:rsid w:val="00F97157"/>
    <w:rsid w:val="00FA0EFF"/>
    <w:rsid w:val="00FA1924"/>
    <w:rsid w:val="00FA25FD"/>
    <w:rsid w:val="00FA3C23"/>
    <w:rsid w:val="00FA3F48"/>
    <w:rsid w:val="00FA3F5B"/>
    <w:rsid w:val="00FA6281"/>
    <w:rsid w:val="00FA6BB5"/>
    <w:rsid w:val="00FB0E31"/>
    <w:rsid w:val="00FB169D"/>
    <w:rsid w:val="00FB2503"/>
    <w:rsid w:val="00FB3D9D"/>
    <w:rsid w:val="00FB72F7"/>
    <w:rsid w:val="00FC05DE"/>
    <w:rsid w:val="00FC0CEF"/>
    <w:rsid w:val="00FC1948"/>
    <w:rsid w:val="00FC278C"/>
    <w:rsid w:val="00FC2B5E"/>
    <w:rsid w:val="00FC4200"/>
    <w:rsid w:val="00FC703B"/>
    <w:rsid w:val="00FC717A"/>
    <w:rsid w:val="00FC75C9"/>
    <w:rsid w:val="00FD0CCC"/>
    <w:rsid w:val="00FD1032"/>
    <w:rsid w:val="00FD1DC5"/>
    <w:rsid w:val="00FD2EA6"/>
    <w:rsid w:val="00FD3265"/>
    <w:rsid w:val="00FD6723"/>
    <w:rsid w:val="00FE088B"/>
    <w:rsid w:val="00FE0AFE"/>
    <w:rsid w:val="00FE619C"/>
    <w:rsid w:val="00FE6299"/>
    <w:rsid w:val="00FE7831"/>
    <w:rsid w:val="00FE79DD"/>
    <w:rsid w:val="00FF0548"/>
    <w:rsid w:val="00FF2011"/>
    <w:rsid w:val="00FF5F37"/>
    <w:rsid w:val="00FF6BD7"/>
    <w:rsid w:val="00FF717C"/>
    <w:rsid w:val="00FF76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8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2814"/>
    <w:rPr>
      <w:color w:val="0000FF" w:themeColor="hyperlink"/>
      <w:u w:val="single"/>
    </w:rPr>
  </w:style>
  <w:style w:type="paragraph" w:styleId="ListParagraph">
    <w:name w:val="List Paragraph"/>
    <w:basedOn w:val="Normal"/>
    <w:uiPriority w:val="34"/>
    <w:qFormat/>
    <w:rsid w:val="00BF2814"/>
    <w:pPr>
      <w:ind w:left="720"/>
      <w:contextualSpacing/>
    </w:pPr>
  </w:style>
  <w:style w:type="paragraph" w:styleId="Header">
    <w:name w:val="header"/>
    <w:basedOn w:val="Normal"/>
    <w:link w:val="HeaderChar"/>
    <w:uiPriority w:val="99"/>
    <w:semiHidden/>
    <w:unhideWhenUsed/>
    <w:rsid w:val="00CF708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F7083"/>
  </w:style>
  <w:style w:type="paragraph" w:styleId="Footer">
    <w:name w:val="footer"/>
    <w:basedOn w:val="Normal"/>
    <w:link w:val="FooterChar"/>
    <w:uiPriority w:val="99"/>
    <w:unhideWhenUsed/>
    <w:rsid w:val="00CF70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7083"/>
  </w:style>
  <w:style w:type="table" w:styleId="TableGrid">
    <w:name w:val="Table Grid"/>
    <w:basedOn w:val="TableNormal"/>
    <w:uiPriority w:val="59"/>
    <w:rsid w:val="004C1D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PHAMQUANGTAM</dc:creator>
  <cp:lastModifiedBy>PHUND</cp:lastModifiedBy>
  <cp:revision>11</cp:revision>
  <dcterms:created xsi:type="dcterms:W3CDTF">2015-07-22T23:59:00Z</dcterms:created>
  <dcterms:modified xsi:type="dcterms:W3CDTF">2015-07-23T00:25:00Z</dcterms:modified>
</cp:coreProperties>
</file>